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7E" w:rsidRPr="00237D7E" w:rsidRDefault="00237D7E" w:rsidP="00237D7E">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05718061" wp14:editId="6E56C4BB">
            <wp:simplePos x="0" y="0"/>
            <wp:positionH relativeFrom="column">
              <wp:posOffset>3749040</wp:posOffset>
            </wp:positionH>
            <wp:positionV relativeFrom="paragraph">
              <wp:posOffset>-548639</wp:posOffset>
            </wp:positionV>
            <wp:extent cx="1389767" cy="1371600"/>
            <wp:effectExtent l="0" t="0" r="1270" b="0"/>
            <wp:wrapNone/>
            <wp:docPr id="2" name="Рисунок 2" descr="L:\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печать.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9767"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28BDE81" wp14:editId="2AE3EFC1">
                <wp:simplePos x="0" y="0"/>
                <wp:positionH relativeFrom="column">
                  <wp:posOffset>-661035</wp:posOffset>
                </wp:positionH>
                <wp:positionV relativeFrom="paragraph">
                  <wp:posOffset>-32385</wp:posOffset>
                </wp:positionV>
                <wp:extent cx="2374265" cy="1009650"/>
                <wp:effectExtent l="0" t="0" r="508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09650"/>
                        </a:xfrm>
                        <a:prstGeom prst="rect">
                          <a:avLst/>
                        </a:prstGeom>
                        <a:solidFill>
                          <a:srgbClr val="FFFFFF"/>
                        </a:solidFill>
                        <a:ln w="9525">
                          <a:noFill/>
                          <a:miter lim="800000"/>
                          <a:headEnd/>
                          <a:tailEnd/>
                        </a:ln>
                      </wps:spPr>
                      <wps:txbx>
                        <w:txbxContent>
                          <w:p w:rsidR="008C144A" w:rsidRPr="00237D7E" w:rsidRDefault="008C144A" w:rsidP="00237D7E">
                            <w:pPr>
                              <w:spacing w:after="0" w:line="240" w:lineRule="auto"/>
                              <w:contextualSpacing/>
                              <w:rPr>
                                <w:rFonts w:ascii="Times New Roman" w:hAnsi="Times New Roman" w:cs="Times New Roman"/>
                                <w:sz w:val="24"/>
                                <w:szCs w:val="24"/>
                              </w:rPr>
                            </w:pPr>
                            <w:r w:rsidRPr="00237D7E">
                              <w:rPr>
                                <w:rFonts w:ascii="Times New Roman" w:hAnsi="Times New Roman" w:cs="Times New Roman"/>
                                <w:sz w:val="24"/>
                                <w:szCs w:val="24"/>
                              </w:rPr>
                              <w:t xml:space="preserve">Принято </w:t>
                            </w:r>
                          </w:p>
                          <w:p w:rsidR="00237D7E" w:rsidRPr="00237D7E" w:rsidRDefault="00237D7E" w:rsidP="00237D7E">
                            <w:pPr>
                              <w:spacing w:after="0" w:line="240" w:lineRule="auto"/>
                              <w:contextualSpacing/>
                              <w:rPr>
                                <w:rFonts w:ascii="Times New Roman" w:hAnsi="Times New Roman" w:cs="Times New Roman"/>
                                <w:sz w:val="24"/>
                                <w:szCs w:val="24"/>
                              </w:rPr>
                            </w:pPr>
                            <w:r w:rsidRPr="00237D7E">
                              <w:rPr>
                                <w:rFonts w:ascii="Times New Roman" w:hAnsi="Times New Roman" w:cs="Times New Roman"/>
                                <w:sz w:val="24"/>
                                <w:szCs w:val="24"/>
                              </w:rPr>
                              <w:t>Педагогическим советом</w:t>
                            </w:r>
                          </w:p>
                          <w:p w:rsidR="00237D7E" w:rsidRPr="00237D7E" w:rsidRDefault="00237D7E" w:rsidP="00237D7E">
                            <w:pPr>
                              <w:spacing w:after="0" w:line="240" w:lineRule="auto"/>
                              <w:contextualSpacing/>
                              <w:rPr>
                                <w:rFonts w:ascii="Times New Roman" w:hAnsi="Times New Roman" w:cs="Times New Roman"/>
                                <w:sz w:val="24"/>
                                <w:szCs w:val="24"/>
                              </w:rPr>
                            </w:pPr>
                            <w:r w:rsidRPr="00237D7E">
                              <w:rPr>
                                <w:rFonts w:ascii="Times New Roman" w:hAnsi="Times New Roman" w:cs="Times New Roman"/>
                                <w:sz w:val="24"/>
                                <w:szCs w:val="24"/>
                              </w:rPr>
                              <w:t xml:space="preserve">Протокол </w:t>
                            </w:r>
                            <w:r>
                              <w:rPr>
                                <w:rFonts w:ascii="Times New Roman" w:hAnsi="Times New Roman" w:cs="Times New Roman"/>
                                <w:sz w:val="24"/>
                                <w:szCs w:val="24"/>
                              </w:rPr>
                              <w:t xml:space="preserve"> </w:t>
                            </w:r>
                            <w:r w:rsidRPr="00237D7E">
                              <w:rPr>
                                <w:rFonts w:ascii="Times New Roman" w:hAnsi="Times New Roman" w:cs="Times New Roman"/>
                                <w:sz w:val="24"/>
                                <w:szCs w:val="24"/>
                              </w:rPr>
                              <w:t xml:space="preserve">от  </w:t>
                            </w:r>
                            <w:r>
                              <w:rPr>
                                <w:rFonts w:ascii="Times New Roman" w:hAnsi="Times New Roman" w:cs="Times New Roman"/>
                                <w:sz w:val="24"/>
                                <w:szCs w:val="24"/>
                              </w:rPr>
                              <w:t xml:space="preserve"> 23.04.2021г.  </w:t>
                            </w:r>
                            <w:r w:rsidRPr="00237D7E">
                              <w:rPr>
                                <w:rFonts w:ascii="Times New Roman" w:hAnsi="Times New Roman" w:cs="Times New Roman"/>
                                <w:sz w:val="24"/>
                                <w:szCs w:val="24"/>
                              </w:rPr>
                              <w:t xml:space="preserve">№ </w:t>
                            </w:r>
                            <w:r>
                              <w:rPr>
                                <w:rFonts w:ascii="Times New Roman" w:hAnsi="Times New Roman" w:cs="Times New Roman"/>
                                <w:sz w:val="24"/>
                                <w:szCs w:val="24"/>
                              </w:rPr>
                              <w:t>9</w:t>
                            </w:r>
                          </w:p>
                          <w:p w:rsidR="00237D7E" w:rsidRDefault="00237D7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2.05pt;margin-top:-2.55pt;width:186.95pt;height:79.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" stroked="f">
                <v:textbox>
                  <w:txbxContent>
                    <w:p w:rsidR="008C144A" w:rsidRPr="00237D7E" w:rsidRDefault="008C144A" w:rsidP="00237D7E">
                      <w:pPr>
                        <w:spacing w:after="0" w:line="240" w:lineRule="auto"/>
                        <w:contextualSpacing/>
                        <w:rPr>
                          <w:rFonts w:ascii="Times New Roman" w:hAnsi="Times New Roman" w:cs="Times New Roman"/>
                          <w:sz w:val="24"/>
                          <w:szCs w:val="24"/>
                        </w:rPr>
                      </w:pPr>
                      <w:r w:rsidRPr="00237D7E">
                        <w:rPr>
                          <w:rFonts w:ascii="Times New Roman" w:hAnsi="Times New Roman" w:cs="Times New Roman"/>
                          <w:sz w:val="24"/>
                          <w:szCs w:val="24"/>
                        </w:rPr>
                        <w:t xml:space="preserve">Принято </w:t>
                      </w:r>
                    </w:p>
                    <w:p w:rsidR="00237D7E" w:rsidRPr="00237D7E" w:rsidRDefault="00237D7E" w:rsidP="00237D7E">
                      <w:pPr>
                        <w:spacing w:after="0" w:line="240" w:lineRule="auto"/>
                        <w:contextualSpacing/>
                        <w:rPr>
                          <w:rFonts w:ascii="Times New Roman" w:hAnsi="Times New Roman" w:cs="Times New Roman"/>
                          <w:sz w:val="24"/>
                          <w:szCs w:val="24"/>
                        </w:rPr>
                      </w:pPr>
                      <w:r w:rsidRPr="00237D7E">
                        <w:rPr>
                          <w:rFonts w:ascii="Times New Roman" w:hAnsi="Times New Roman" w:cs="Times New Roman"/>
                          <w:sz w:val="24"/>
                          <w:szCs w:val="24"/>
                        </w:rPr>
                        <w:t>Педагогическим советом</w:t>
                      </w:r>
                    </w:p>
                    <w:p w:rsidR="00237D7E" w:rsidRPr="00237D7E" w:rsidRDefault="00237D7E" w:rsidP="00237D7E">
                      <w:pPr>
                        <w:spacing w:after="0" w:line="240" w:lineRule="auto"/>
                        <w:contextualSpacing/>
                        <w:rPr>
                          <w:rFonts w:ascii="Times New Roman" w:hAnsi="Times New Roman" w:cs="Times New Roman"/>
                          <w:sz w:val="24"/>
                          <w:szCs w:val="24"/>
                        </w:rPr>
                      </w:pPr>
                      <w:r w:rsidRPr="00237D7E">
                        <w:rPr>
                          <w:rFonts w:ascii="Times New Roman" w:hAnsi="Times New Roman" w:cs="Times New Roman"/>
                          <w:sz w:val="24"/>
                          <w:szCs w:val="24"/>
                        </w:rPr>
                        <w:t xml:space="preserve">Протокол </w:t>
                      </w:r>
                      <w:r>
                        <w:rPr>
                          <w:rFonts w:ascii="Times New Roman" w:hAnsi="Times New Roman" w:cs="Times New Roman"/>
                          <w:sz w:val="24"/>
                          <w:szCs w:val="24"/>
                        </w:rPr>
                        <w:t xml:space="preserve"> </w:t>
                      </w:r>
                      <w:r w:rsidRPr="00237D7E">
                        <w:rPr>
                          <w:rFonts w:ascii="Times New Roman" w:hAnsi="Times New Roman" w:cs="Times New Roman"/>
                          <w:sz w:val="24"/>
                          <w:szCs w:val="24"/>
                        </w:rPr>
                        <w:t xml:space="preserve">от  </w:t>
                      </w:r>
                      <w:r>
                        <w:rPr>
                          <w:rFonts w:ascii="Times New Roman" w:hAnsi="Times New Roman" w:cs="Times New Roman"/>
                          <w:sz w:val="24"/>
                          <w:szCs w:val="24"/>
                        </w:rPr>
                        <w:t xml:space="preserve"> 23.04.2021г.  </w:t>
                      </w:r>
                      <w:r w:rsidRPr="00237D7E">
                        <w:rPr>
                          <w:rFonts w:ascii="Times New Roman" w:hAnsi="Times New Roman" w:cs="Times New Roman"/>
                          <w:sz w:val="24"/>
                          <w:szCs w:val="24"/>
                        </w:rPr>
                        <w:t xml:space="preserve">№ </w:t>
                      </w:r>
                      <w:r>
                        <w:rPr>
                          <w:rFonts w:ascii="Times New Roman" w:hAnsi="Times New Roman" w:cs="Times New Roman"/>
                          <w:sz w:val="24"/>
                          <w:szCs w:val="24"/>
                        </w:rPr>
                        <w:t>9</w:t>
                      </w:r>
                    </w:p>
                    <w:p w:rsidR="00237D7E" w:rsidRDefault="00237D7E"/>
                  </w:txbxContent>
                </v:textbox>
              </v:shape>
            </w:pict>
          </mc:Fallback>
        </mc:AlternateContent>
      </w:r>
      <w:r>
        <w:rPr>
          <w:rFonts w:ascii="Times New Roman" w:hAnsi="Times New Roman" w:cs="Times New Roman"/>
          <w:sz w:val="24"/>
          <w:szCs w:val="24"/>
        </w:rPr>
        <w:t xml:space="preserve">                                                                                  </w:t>
      </w:r>
      <w:r w:rsidRPr="00237D7E">
        <w:rPr>
          <w:rFonts w:ascii="Times New Roman" w:hAnsi="Times New Roman" w:cs="Times New Roman"/>
          <w:sz w:val="24"/>
          <w:szCs w:val="24"/>
        </w:rPr>
        <w:t>Утверждаю</w:t>
      </w:r>
    </w:p>
    <w:p w:rsidR="00237D7E" w:rsidRPr="00237D7E" w:rsidRDefault="00237D7E" w:rsidP="00237D7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237D7E">
        <w:rPr>
          <w:rFonts w:ascii="Times New Roman" w:hAnsi="Times New Roman" w:cs="Times New Roman"/>
          <w:sz w:val="24"/>
          <w:szCs w:val="24"/>
        </w:rPr>
        <w:t>Директор школы _________Соколова М.С.</w:t>
      </w:r>
    </w:p>
    <w:p w:rsidR="00237D7E" w:rsidRPr="00237D7E" w:rsidRDefault="00237D7E" w:rsidP="00237D7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237D7E">
        <w:rPr>
          <w:rFonts w:ascii="Times New Roman" w:hAnsi="Times New Roman" w:cs="Times New Roman"/>
          <w:sz w:val="24"/>
          <w:szCs w:val="24"/>
        </w:rPr>
        <w:t>Приказ от  23.04.2021г. № 76</w:t>
      </w:r>
    </w:p>
    <w:p w:rsidR="0060546E" w:rsidRDefault="0060546E"/>
    <w:p w:rsidR="0060546E" w:rsidRPr="0060546E" w:rsidRDefault="0060546E" w:rsidP="0060546E"/>
    <w:p w:rsidR="0060546E" w:rsidRPr="0060546E" w:rsidRDefault="0060546E" w:rsidP="0060546E"/>
    <w:p w:rsidR="0060546E" w:rsidRDefault="00237D7E" w:rsidP="0060546E">
      <w:r>
        <w:rPr>
          <w:noProof/>
          <w:lang w:eastAsia="ru-RU"/>
        </w:rPr>
        <mc:AlternateContent>
          <mc:Choice Requires="wps">
            <w:drawing>
              <wp:anchor distT="0" distB="0" distL="114300" distR="114300" simplePos="0" relativeHeight="251659264" behindDoc="0" locked="0" layoutInCell="1" allowOverlap="1" wp14:anchorId="38685F6F" wp14:editId="1721E6D0">
                <wp:simplePos x="0" y="0"/>
                <wp:positionH relativeFrom="column">
                  <wp:posOffset>2844165</wp:posOffset>
                </wp:positionH>
                <wp:positionV relativeFrom="paragraph">
                  <wp:posOffset>243840</wp:posOffset>
                </wp:positionV>
                <wp:extent cx="3086100" cy="1403985"/>
                <wp:effectExtent l="0" t="0" r="0"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3985"/>
                        </a:xfrm>
                        <a:prstGeom prst="rect">
                          <a:avLst/>
                        </a:prstGeom>
                        <a:solidFill>
                          <a:srgbClr val="FFFFFF"/>
                        </a:solidFill>
                        <a:ln w="9525">
                          <a:noFill/>
                          <a:miter lim="800000"/>
                          <a:headEnd/>
                          <a:tailEnd/>
                        </a:ln>
                      </wps:spPr>
                      <wps:txbx>
                        <w:txbxContent>
                          <w:p w:rsidR="00237D7E" w:rsidRPr="00237D7E" w:rsidRDefault="00237D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23.95pt;margin-top:19.2pt;width:24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" stroked="f">
                <v:textbox style="mso-fit-shape-to-text:t">
                  <w:txbxContent>
                    <w:p w:rsidR="00237D7E" w:rsidRPr="00237D7E" w:rsidRDefault="00237D7E"/>
                  </w:txbxContent>
                </v:textbox>
              </v:shape>
            </w:pict>
          </mc:Fallback>
        </mc:AlternateContent>
      </w:r>
    </w:p>
    <w:p w:rsidR="000F5A06" w:rsidRDefault="0060546E" w:rsidP="0060546E">
      <w:pPr>
        <w:tabs>
          <w:tab w:val="left" w:pos="6375"/>
        </w:tabs>
      </w:pPr>
      <w:r>
        <w:tab/>
      </w:r>
    </w:p>
    <w:p w:rsidR="0060546E" w:rsidRDefault="0060546E" w:rsidP="0060546E">
      <w:pPr>
        <w:tabs>
          <w:tab w:val="left" w:pos="6375"/>
        </w:tabs>
      </w:pPr>
    </w:p>
    <w:p w:rsidR="0060546E" w:rsidRDefault="0060546E" w:rsidP="0060546E">
      <w:pPr>
        <w:tabs>
          <w:tab w:val="left" w:pos="6375"/>
        </w:tabs>
      </w:pPr>
    </w:p>
    <w:p w:rsidR="0060546E" w:rsidRDefault="0060546E" w:rsidP="0060546E">
      <w:pPr>
        <w:tabs>
          <w:tab w:val="left" w:pos="6375"/>
        </w:tabs>
      </w:pPr>
    </w:p>
    <w:p w:rsidR="0060546E" w:rsidRDefault="0060546E" w:rsidP="0060546E">
      <w:pPr>
        <w:tabs>
          <w:tab w:val="left" w:pos="6375"/>
        </w:tabs>
      </w:pPr>
    </w:p>
    <w:p w:rsidR="0060546E" w:rsidRPr="0060546E" w:rsidRDefault="0060546E" w:rsidP="0060546E">
      <w:pPr>
        <w:tabs>
          <w:tab w:val="left" w:pos="6375"/>
        </w:tabs>
        <w:jc w:val="center"/>
        <w:rPr>
          <w:rFonts w:ascii="Times New Roman" w:hAnsi="Times New Roman" w:cs="Times New Roman"/>
          <w:b/>
          <w:sz w:val="32"/>
          <w:szCs w:val="32"/>
        </w:rPr>
      </w:pPr>
      <w:r w:rsidRPr="0060546E">
        <w:rPr>
          <w:rFonts w:ascii="Times New Roman" w:hAnsi="Times New Roman" w:cs="Times New Roman"/>
          <w:b/>
          <w:sz w:val="32"/>
          <w:szCs w:val="32"/>
        </w:rPr>
        <w:t>Концепция развития</w:t>
      </w:r>
    </w:p>
    <w:p w:rsidR="0060546E" w:rsidRDefault="0060546E" w:rsidP="0060546E">
      <w:pPr>
        <w:tabs>
          <w:tab w:val="left" w:pos="6375"/>
        </w:tabs>
        <w:jc w:val="center"/>
        <w:rPr>
          <w:rFonts w:ascii="Times New Roman" w:hAnsi="Times New Roman" w:cs="Times New Roman"/>
          <w:b/>
          <w:sz w:val="32"/>
          <w:szCs w:val="32"/>
        </w:rPr>
      </w:pPr>
      <w:r>
        <w:rPr>
          <w:rFonts w:ascii="Times New Roman" w:hAnsi="Times New Roman" w:cs="Times New Roman"/>
          <w:b/>
          <w:sz w:val="32"/>
          <w:szCs w:val="32"/>
        </w:rPr>
        <w:t>М</w:t>
      </w:r>
      <w:r w:rsidRPr="0060546E">
        <w:rPr>
          <w:rFonts w:ascii="Times New Roman" w:hAnsi="Times New Roman" w:cs="Times New Roman"/>
          <w:b/>
          <w:sz w:val="32"/>
          <w:szCs w:val="32"/>
        </w:rPr>
        <w:t>БОУ «Харовская СОШ №2»</w:t>
      </w:r>
    </w:p>
    <w:p w:rsidR="00237D7E" w:rsidRDefault="00237D7E" w:rsidP="0060546E">
      <w:pPr>
        <w:tabs>
          <w:tab w:val="left" w:pos="6375"/>
        </w:tabs>
        <w:jc w:val="center"/>
        <w:rPr>
          <w:rFonts w:ascii="Times New Roman" w:hAnsi="Times New Roman" w:cs="Times New Roman"/>
          <w:b/>
          <w:sz w:val="32"/>
          <w:szCs w:val="32"/>
        </w:rPr>
      </w:pPr>
      <w:r>
        <w:rPr>
          <w:rFonts w:ascii="Times New Roman" w:hAnsi="Times New Roman" w:cs="Times New Roman"/>
          <w:b/>
          <w:sz w:val="32"/>
          <w:szCs w:val="32"/>
        </w:rPr>
        <w:t>на 2021-2023 гг.</w:t>
      </w: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32"/>
          <w:szCs w:val="32"/>
        </w:rPr>
      </w:pPr>
    </w:p>
    <w:p w:rsidR="0060546E" w:rsidRDefault="0060546E" w:rsidP="0060546E">
      <w:pPr>
        <w:tabs>
          <w:tab w:val="left" w:pos="6375"/>
        </w:tabs>
        <w:jc w:val="center"/>
        <w:rPr>
          <w:rFonts w:ascii="Times New Roman" w:hAnsi="Times New Roman" w:cs="Times New Roman"/>
          <w:b/>
          <w:sz w:val="24"/>
          <w:szCs w:val="24"/>
        </w:rPr>
      </w:pPr>
      <w:r>
        <w:rPr>
          <w:rFonts w:ascii="Times New Roman" w:hAnsi="Times New Roman" w:cs="Times New Roman"/>
          <w:b/>
          <w:sz w:val="24"/>
          <w:szCs w:val="24"/>
        </w:rPr>
        <w:t xml:space="preserve">Харовск, </w:t>
      </w:r>
      <w:r w:rsidRPr="0060546E">
        <w:rPr>
          <w:rFonts w:ascii="Times New Roman" w:hAnsi="Times New Roman" w:cs="Times New Roman"/>
          <w:b/>
          <w:sz w:val="24"/>
          <w:szCs w:val="24"/>
        </w:rPr>
        <w:t>2021г.</w:t>
      </w:r>
    </w:p>
    <w:p w:rsidR="0060546E" w:rsidRPr="00C66AC9" w:rsidRDefault="0060546E" w:rsidP="00C66AC9">
      <w:pPr>
        <w:pStyle w:val="a6"/>
        <w:numPr>
          <w:ilvl w:val="0"/>
          <w:numId w:val="6"/>
        </w:numPr>
        <w:tabs>
          <w:tab w:val="left" w:pos="6375"/>
        </w:tabs>
        <w:rPr>
          <w:rFonts w:ascii="Times New Roman" w:hAnsi="Times New Roman" w:cs="Times New Roman"/>
          <w:b/>
          <w:sz w:val="24"/>
          <w:szCs w:val="24"/>
        </w:rPr>
      </w:pPr>
      <w:r w:rsidRPr="00C66AC9">
        <w:rPr>
          <w:rFonts w:ascii="Times New Roman" w:hAnsi="Times New Roman" w:cs="Times New Roman"/>
          <w:b/>
          <w:sz w:val="24"/>
          <w:szCs w:val="24"/>
        </w:rPr>
        <w:lastRenderedPageBreak/>
        <w:t>Введение.</w:t>
      </w:r>
    </w:p>
    <w:p w:rsidR="00583A1F" w:rsidRPr="00B1594E" w:rsidRDefault="00583A1F" w:rsidP="00A851E0">
      <w:pPr>
        <w:pStyle w:val="Default"/>
        <w:ind w:firstLine="567"/>
        <w:contextualSpacing/>
        <w:jc w:val="both"/>
        <w:rPr>
          <w:color w:val="auto"/>
        </w:rPr>
      </w:pPr>
      <w:r w:rsidRPr="00B1594E">
        <w:rPr>
          <w:color w:val="auto"/>
        </w:rPr>
        <w:t>Концепция развития муниципального бюджетного общеобразовательного учреждения «Харовская средняя общеобразовательная школа №2»</w:t>
      </w:r>
      <w:r w:rsidR="00B1594E" w:rsidRPr="00B1594E">
        <w:rPr>
          <w:color w:val="auto"/>
        </w:rPr>
        <w:t xml:space="preserve">, </w:t>
      </w:r>
      <w:r w:rsidRPr="00B1594E">
        <w:rPr>
          <w:color w:val="auto"/>
        </w:rPr>
        <w:t xml:space="preserve">является </w:t>
      </w:r>
      <w:r w:rsidR="000F5A06" w:rsidRPr="00B1594E">
        <w:rPr>
          <w:color w:val="auto"/>
        </w:rPr>
        <w:t>перспективным</w:t>
      </w:r>
      <w:r w:rsidRPr="00B1594E">
        <w:rPr>
          <w:color w:val="auto"/>
        </w:rPr>
        <w:t xml:space="preserve"> документом, определяющим пути и основные направления развития школы на период с  2021 года до 2023 года в логике современной государственной образовательной политики и с учетом потенциала саморазвития образовательного учреждения.</w:t>
      </w:r>
    </w:p>
    <w:p w:rsidR="00583A1F" w:rsidRPr="00B1594E" w:rsidRDefault="00A851E0" w:rsidP="00A851E0">
      <w:pPr>
        <w:pStyle w:val="Default"/>
        <w:ind w:firstLine="567"/>
        <w:contextualSpacing/>
        <w:jc w:val="both"/>
        <w:rPr>
          <w:color w:val="auto"/>
        </w:rPr>
      </w:pPr>
      <w:r w:rsidRPr="00B1594E">
        <w:rPr>
          <w:color w:val="auto"/>
        </w:rPr>
        <w:t>Концепция</w:t>
      </w:r>
      <w:r w:rsidR="00583A1F" w:rsidRPr="00B1594E">
        <w:rPr>
          <w:color w:val="auto"/>
        </w:rPr>
        <w:t xml:space="preserve"> подготовлена рабочей группой школы. </w:t>
      </w:r>
    </w:p>
    <w:p w:rsidR="00583A1F" w:rsidRDefault="000F5A06" w:rsidP="00683824">
      <w:pPr>
        <w:pStyle w:val="p4"/>
        <w:spacing w:before="0" w:beforeAutospacing="0" w:after="0" w:afterAutospacing="0"/>
        <w:ind w:firstLine="567"/>
        <w:contextualSpacing/>
        <w:jc w:val="both"/>
      </w:pPr>
      <w:r w:rsidRPr="00B1594E">
        <w:t>В Концепции</w:t>
      </w:r>
      <w:r w:rsidR="00583A1F" w:rsidRPr="00B1594E">
        <w:t xml:space="preserve">  отражены </w:t>
      </w:r>
      <w:r w:rsidR="00A851E0" w:rsidRPr="00B1594E">
        <w:t>результа</w:t>
      </w:r>
      <w:r w:rsidR="00683824">
        <w:t>ты проведенного анализа рисков. Она предназначена для систематизации управления развитием школы, а также разработки и реализации комплекса мер, направленных на достижение школой качества образования, адекватного запросам современного российского общества, уровню развития педагогической науки и меняющимся социально-экономическим условиям; на становление демократического уклада школы как действующей модели гражданского общества.</w:t>
      </w:r>
    </w:p>
    <w:p w:rsidR="00A851E0" w:rsidRPr="00BD6483" w:rsidRDefault="00A851E0" w:rsidP="00A851E0">
      <w:pPr>
        <w:tabs>
          <w:tab w:val="left" w:pos="6375"/>
        </w:tabs>
        <w:spacing w:after="0" w:line="240" w:lineRule="auto"/>
        <w:contextualSpacing/>
        <w:jc w:val="both"/>
        <w:rPr>
          <w:rFonts w:ascii="Times New Roman" w:hAnsi="Times New Roman" w:cs="Times New Roman"/>
          <w:b/>
          <w:sz w:val="24"/>
          <w:szCs w:val="24"/>
        </w:rPr>
      </w:pPr>
      <w:r w:rsidRPr="00A851E0">
        <w:rPr>
          <w:rFonts w:ascii="Times New Roman" w:hAnsi="Times New Roman" w:cs="Times New Roman"/>
          <w:sz w:val="24"/>
          <w:szCs w:val="24"/>
        </w:rPr>
        <w:t xml:space="preserve">         </w:t>
      </w:r>
      <w:r w:rsidRPr="00BD6483">
        <w:rPr>
          <w:rFonts w:ascii="Times New Roman" w:hAnsi="Times New Roman" w:cs="Times New Roman"/>
          <w:b/>
          <w:sz w:val="24"/>
          <w:szCs w:val="24"/>
        </w:rPr>
        <w:t>Нормативная база для разработки Концепции развития и среднесрочной программы развития образовательной организации:</w:t>
      </w:r>
    </w:p>
    <w:p w:rsidR="00A851E0" w:rsidRPr="00B30651" w:rsidRDefault="00583A1F" w:rsidP="00B30651">
      <w:pPr>
        <w:tabs>
          <w:tab w:val="left" w:pos="6375"/>
        </w:tabs>
        <w:spacing w:after="0" w:line="240" w:lineRule="auto"/>
        <w:contextualSpacing/>
        <w:jc w:val="both"/>
        <w:rPr>
          <w:rFonts w:ascii="Times New Roman" w:hAnsi="Times New Roman" w:cs="Times New Roman"/>
          <w:sz w:val="24"/>
          <w:szCs w:val="24"/>
        </w:rPr>
      </w:pPr>
      <w:r w:rsidRPr="00B30651">
        <w:rPr>
          <w:rFonts w:ascii="Times New Roman" w:hAnsi="Times New Roman" w:cs="Times New Roman"/>
          <w:sz w:val="24"/>
          <w:szCs w:val="24"/>
        </w:rPr>
        <w:t xml:space="preserve">1. Конвенция о правах ребенка. </w:t>
      </w:r>
    </w:p>
    <w:p w:rsidR="00B30651" w:rsidRPr="00B30651" w:rsidRDefault="00583A1F" w:rsidP="00B30651">
      <w:pPr>
        <w:pStyle w:val="1"/>
        <w:shd w:val="clear" w:color="auto" w:fill="FFFFFF"/>
        <w:spacing w:before="0" w:beforeAutospacing="0" w:after="0" w:afterAutospacing="0"/>
        <w:contextualSpacing/>
        <w:rPr>
          <w:b w:val="0"/>
          <w:color w:val="000000"/>
          <w:sz w:val="24"/>
          <w:szCs w:val="24"/>
        </w:rPr>
      </w:pPr>
      <w:r w:rsidRPr="00B30651">
        <w:rPr>
          <w:b w:val="0"/>
          <w:sz w:val="24"/>
          <w:szCs w:val="24"/>
        </w:rPr>
        <w:t xml:space="preserve">2. </w:t>
      </w:r>
      <w:r w:rsidR="00B30651">
        <w:rPr>
          <w:b w:val="0"/>
          <w:color w:val="000000"/>
          <w:sz w:val="24"/>
          <w:szCs w:val="24"/>
        </w:rPr>
        <w:t>Федеральный закон «</w:t>
      </w:r>
      <w:r w:rsidR="00B30651" w:rsidRPr="00B30651">
        <w:rPr>
          <w:b w:val="0"/>
          <w:color w:val="000000"/>
          <w:sz w:val="24"/>
          <w:szCs w:val="24"/>
        </w:rPr>
        <w:t>Об основных гарантиях прав</w:t>
      </w:r>
      <w:r w:rsidR="00B30651">
        <w:rPr>
          <w:b w:val="0"/>
          <w:color w:val="000000"/>
          <w:sz w:val="24"/>
          <w:szCs w:val="24"/>
        </w:rPr>
        <w:t xml:space="preserve"> ребенка в Российской Федерации»</w:t>
      </w:r>
      <w:r w:rsidR="00B30651" w:rsidRPr="00B30651">
        <w:rPr>
          <w:b w:val="0"/>
          <w:color w:val="000000"/>
          <w:sz w:val="24"/>
          <w:szCs w:val="24"/>
        </w:rPr>
        <w:t xml:space="preserve"> от 24.07.1998 N 124-ФЗ</w:t>
      </w:r>
      <w:r w:rsidR="00B30651">
        <w:rPr>
          <w:b w:val="0"/>
          <w:color w:val="000000"/>
          <w:sz w:val="24"/>
          <w:szCs w:val="24"/>
        </w:rPr>
        <w:t>.</w:t>
      </w:r>
    </w:p>
    <w:p w:rsidR="00A851E0" w:rsidRPr="00B30651" w:rsidRDefault="00583A1F" w:rsidP="00B30651">
      <w:pPr>
        <w:pStyle w:val="1"/>
        <w:shd w:val="clear" w:color="auto" w:fill="FFFFFF"/>
        <w:spacing w:before="0" w:beforeAutospacing="0" w:after="0" w:afterAutospacing="0"/>
        <w:contextualSpacing/>
        <w:rPr>
          <w:b w:val="0"/>
          <w:color w:val="FF0000"/>
          <w:sz w:val="24"/>
          <w:szCs w:val="24"/>
        </w:rPr>
      </w:pPr>
      <w:r w:rsidRPr="00B30651">
        <w:rPr>
          <w:b w:val="0"/>
          <w:sz w:val="24"/>
          <w:szCs w:val="24"/>
        </w:rPr>
        <w:t xml:space="preserve">3. </w:t>
      </w:r>
      <w:r w:rsidR="00B30651">
        <w:rPr>
          <w:b w:val="0"/>
          <w:color w:val="000000"/>
          <w:sz w:val="24"/>
          <w:szCs w:val="24"/>
        </w:rPr>
        <w:t>Федеральный закон «</w:t>
      </w:r>
      <w:r w:rsidR="00B30651" w:rsidRPr="00B30651">
        <w:rPr>
          <w:b w:val="0"/>
          <w:color w:val="000000"/>
          <w:sz w:val="24"/>
          <w:szCs w:val="24"/>
        </w:rPr>
        <w:t>Об обр</w:t>
      </w:r>
      <w:r w:rsidR="00B30651">
        <w:rPr>
          <w:b w:val="0"/>
          <w:color w:val="000000"/>
          <w:sz w:val="24"/>
          <w:szCs w:val="24"/>
        </w:rPr>
        <w:t>азовании в Российской Федерации»</w:t>
      </w:r>
      <w:r w:rsidR="00B30651" w:rsidRPr="00B30651">
        <w:rPr>
          <w:b w:val="0"/>
          <w:color w:val="000000"/>
          <w:sz w:val="24"/>
          <w:szCs w:val="24"/>
        </w:rPr>
        <w:t xml:space="preserve"> от 29.12.2012 N 273-ФЗ.</w:t>
      </w:r>
    </w:p>
    <w:p w:rsidR="00A851E0" w:rsidRPr="00A851E0" w:rsidRDefault="00BD6483" w:rsidP="00B30651">
      <w:pPr>
        <w:tabs>
          <w:tab w:val="left" w:pos="6375"/>
        </w:tabs>
        <w:spacing w:after="0" w:line="240" w:lineRule="auto"/>
        <w:contextualSpacing/>
        <w:jc w:val="both"/>
        <w:rPr>
          <w:rFonts w:ascii="Times New Roman" w:hAnsi="Times New Roman" w:cs="Times New Roman"/>
          <w:sz w:val="24"/>
          <w:szCs w:val="24"/>
        </w:rPr>
      </w:pPr>
      <w:r w:rsidRPr="00B30651">
        <w:rPr>
          <w:rFonts w:ascii="Times New Roman" w:hAnsi="Times New Roman" w:cs="Times New Roman"/>
          <w:sz w:val="24"/>
          <w:szCs w:val="24"/>
        </w:rPr>
        <w:t>4.</w:t>
      </w:r>
      <w:r w:rsidR="00583A1F" w:rsidRPr="00B30651">
        <w:rPr>
          <w:rFonts w:ascii="Times New Roman" w:hAnsi="Times New Roman" w:cs="Times New Roman"/>
          <w:sz w:val="24"/>
          <w:szCs w:val="24"/>
        </w:rPr>
        <w:t>Национальная доктрина образования в Российской Федерации</w:t>
      </w:r>
      <w:r w:rsidR="00583A1F" w:rsidRPr="00A851E0">
        <w:rPr>
          <w:rFonts w:ascii="Times New Roman" w:hAnsi="Times New Roman" w:cs="Times New Roman"/>
          <w:sz w:val="24"/>
          <w:szCs w:val="24"/>
        </w:rPr>
        <w:t>, одобренная постановлением Правительства Российской Федерации от 04.10.2000 г.</w:t>
      </w:r>
    </w:p>
    <w:p w:rsidR="00A851E0" w:rsidRPr="00A851E0" w:rsidRDefault="00BD6483" w:rsidP="00B30651">
      <w:pPr>
        <w:tabs>
          <w:tab w:val="left" w:pos="637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583A1F" w:rsidRPr="00A851E0">
        <w:rPr>
          <w:rFonts w:ascii="Times New Roman" w:hAnsi="Times New Roman" w:cs="Times New Roman"/>
          <w:sz w:val="24"/>
          <w:szCs w:val="24"/>
        </w:rPr>
        <w:t>Указ Президента Российской Федерации от 07.05.2012 № 596 «О долгосрочной государственной экономической политике»</w:t>
      </w:r>
      <w:r w:rsidR="00A851E0">
        <w:rPr>
          <w:rFonts w:ascii="Times New Roman" w:hAnsi="Times New Roman" w:cs="Times New Roman"/>
          <w:sz w:val="24"/>
          <w:szCs w:val="24"/>
        </w:rPr>
        <w:t>.</w:t>
      </w:r>
    </w:p>
    <w:p w:rsidR="00A851E0" w:rsidRPr="00A851E0" w:rsidRDefault="00583A1F" w:rsidP="00B30651">
      <w:pPr>
        <w:tabs>
          <w:tab w:val="left" w:pos="6375"/>
        </w:tabs>
        <w:spacing w:after="0" w:line="240" w:lineRule="auto"/>
        <w:contextualSpacing/>
        <w:jc w:val="both"/>
        <w:rPr>
          <w:rFonts w:ascii="Times New Roman" w:hAnsi="Times New Roman" w:cs="Times New Roman"/>
          <w:sz w:val="24"/>
          <w:szCs w:val="24"/>
        </w:rPr>
      </w:pPr>
      <w:r w:rsidRPr="00A851E0">
        <w:rPr>
          <w:rFonts w:ascii="Times New Roman" w:hAnsi="Times New Roman" w:cs="Times New Roman"/>
          <w:sz w:val="24"/>
          <w:szCs w:val="24"/>
        </w:rPr>
        <w:t>6. Указ Президента Российской Федерации от 07.05.2012 № 599 «О мерах по реализации государственной политики в области образования и науки»</w:t>
      </w:r>
      <w:r w:rsidR="00A851E0">
        <w:rPr>
          <w:rFonts w:ascii="Times New Roman" w:hAnsi="Times New Roman" w:cs="Times New Roman"/>
          <w:sz w:val="24"/>
          <w:szCs w:val="24"/>
        </w:rPr>
        <w:t>.</w:t>
      </w:r>
      <w:r w:rsidRPr="00A851E0">
        <w:rPr>
          <w:rFonts w:ascii="Times New Roman" w:hAnsi="Times New Roman" w:cs="Times New Roman"/>
          <w:sz w:val="24"/>
          <w:szCs w:val="24"/>
        </w:rPr>
        <w:t xml:space="preserve"> </w:t>
      </w:r>
    </w:p>
    <w:p w:rsidR="00A851E0" w:rsidRPr="00A851E0" w:rsidRDefault="00A851E0" w:rsidP="00A851E0">
      <w:pPr>
        <w:spacing w:after="0" w:line="240" w:lineRule="auto"/>
        <w:contextualSpacing/>
        <w:jc w:val="both"/>
        <w:rPr>
          <w:rFonts w:ascii="Times New Roman" w:hAnsi="Times New Roman" w:cs="Times New Roman"/>
          <w:sz w:val="24"/>
          <w:szCs w:val="24"/>
        </w:rPr>
      </w:pPr>
      <w:r w:rsidRPr="00A851E0">
        <w:rPr>
          <w:rFonts w:ascii="Times New Roman" w:hAnsi="Times New Roman" w:cs="Times New Roman"/>
          <w:sz w:val="24"/>
          <w:szCs w:val="24"/>
        </w:rPr>
        <w:t>7.  Государственная программа Российской</w:t>
      </w:r>
      <w:r w:rsidRPr="00A851E0">
        <w:rPr>
          <w:rFonts w:ascii="Times New Roman" w:hAnsi="Times New Roman" w:cs="Times New Roman"/>
          <w:sz w:val="24"/>
          <w:szCs w:val="24"/>
        </w:rPr>
        <w:tab/>
        <w:t xml:space="preserve"> Федерации «Развитие образования», утвержденная 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 нацелена на создание условий для эффективного развития российского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 </w:t>
      </w:r>
    </w:p>
    <w:p w:rsidR="00BD6483" w:rsidRDefault="00A851E0" w:rsidP="00A851E0">
      <w:pPr>
        <w:tabs>
          <w:tab w:val="left" w:pos="6375"/>
        </w:tabs>
        <w:spacing w:after="0" w:line="240" w:lineRule="auto"/>
        <w:contextualSpacing/>
        <w:jc w:val="both"/>
        <w:rPr>
          <w:rFonts w:ascii="Times New Roman" w:hAnsi="Times New Roman" w:cs="Times New Roman"/>
          <w:sz w:val="24"/>
          <w:szCs w:val="24"/>
        </w:rPr>
      </w:pPr>
      <w:r w:rsidRPr="00A851E0">
        <w:rPr>
          <w:rFonts w:ascii="Times New Roman" w:hAnsi="Times New Roman" w:cs="Times New Roman"/>
          <w:sz w:val="24"/>
          <w:szCs w:val="24"/>
        </w:rPr>
        <w:t>8</w:t>
      </w:r>
      <w:r w:rsidR="00BD6483">
        <w:rPr>
          <w:rFonts w:ascii="Times New Roman" w:hAnsi="Times New Roman" w:cs="Times New Roman"/>
          <w:sz w:val="24"/>
          <w:szCs w:val="24"/>
        </w:rPr>
        <w:t>.</w:t>
      </w:r>
      <w:r w:rsidR="00583A1F" w:rsidRPr="00A851E0">
        <w:rPr>
          <w:rFonts w:ascii="Times New Roman" w:hAnsi="Times New Roman" w:cs="Times New Roman"/>
          <w:sz w:val="24"/>
          <w:szCs w:val="24"/>
        </w:rPr>
        <w:t xml:space="preserve">Распоряжение Правительства Российской Федерации от 15.05.2013 № 792-р об утверждении государственной программы Российской Федерации «Развитие образования» </w:t>
      </w:r>
      <w:r w:rsidRPr="00A851E0">
        <w:rPr>
          <w:rFonts w:ascii="Times New Roman" w:hAnsi="Times New Roman" w:cs="Times New Roman"/>
          <w:sz w:val="24"/>
          <w:szCs w:val="24"/>
        </w:rPr>
        <w:t xml:space="preserve">на 2013-2020 </w:t>
      </w:r>
      <w:r w:rsidR="00BD6483">
        <w:rPr>
          <w:rFonts w:ascii="Times New Roman" w:hAnsi="Times New Roman" w:cs="Times New Roman"/>
          <w:sz w:val="24"/>
          <w:szCs w:val="24"/>
        </w:rPr>
        <w:t>годы.</w:t>
      </w:r>
    </w:p>
    <w:p w:rsidR="00BD6483" w:rsidRPr="00BD6483" w:rsidRDefault="00BD6483" w:rsidP="00BD6483">
      <w:pPr>
        <w:tabs>
          <w:tab w:val="left" w:pos="637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Pr="00BD6483">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(ФГОС ООО), утвержденный приказом </w:t>
      </w:r>
      <w:proofErr w:type="spellStart"/>
      <w:r w:rsidRPr="00BD6483">
        <w:rPr>
          <w:rFonts w:ascii="Times New Roman" w:hAnsi="Times New Roman" w:cs="Times New Roman"/>
          <w:sz w:val="24"/>
          <w:szCs w:val="24"/>
        </w:rPr>
        <w:t>Минобрнауки</w:t>
      </w:r>
      <w:proofErr w:type="spellEnd"/>
      <w:r w:rsidRPr="00BD6483">
        <w:rPr>
          <w:rFonts w:ascii="Times New Roman" w:hAnsi="Times New Roman" w:cs="Times New Roman"/>
          <w:sz w:val="24"/>
          <w:szCs w:val="24"/>
        </w:rPr>
        <w:t xml:space="preserve"> РФ от 6 октября 2009 г. № 373.</w:t>
      </w:r>
    </w:p>
    <w:p w:rsidR="00BD6483" w:rsidRPr="00BD6483" w:rsidRDefault="00BD6483" w:rsidP="00A851E0">
      <w:pPr>
        <w:tabs>
          <w:tab w:val="left" w:pos="637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BD6483">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(ФГОС ООО), утвержденный приказом </w:t>
      </w:r>
      <w:proofErr w:type="spellStart"/>
      <w:r w:rsidRPr="00BD6483">
        <w:rPr>
          <w:rFonts w:ascii="Times New Roman" w:hAnsi="Times New Roman" w:cs="Times New Roman"/>
          <w:sz w:val="24"/>
          <w:szCs w:val="24"/>
        </w:rPr>
        <w:t>Минобрнауки</w:t>
      </w:r>
      <w:proofErr w:type="spellEnd"/>
      <w:r w:rsidRPr="00BD6483">
        <w:rPr>
          <w:rFonts w:ascii="Times New Roman" w:hAnsi="Times New Roman" w:cs="Times New Roman"/>
          <w:sz w:val="24"/>
          <w:szCs w:val="24"/>
        </w:rPr>
        <w:t xml:space="preserve"> РФ № 1897 от 17 декабря 2010г.</w:t>
      </w:r>
    </w:p>
    <w:p w:rsidR="00BD6483" w:rsidRPr="00BD6483" w:rsidRDefault="00BD6483" w:rsidP="00A851E0">
      <w:pPr>
        <w:tabs>
          <w:tab w:val="left" w:pos="637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w:t>
      </w:r>
      <w:r w:rsidRPr="00BD6483">
        <w:rPr>
          <w:rFonts w:ascii="Times New Roman" w:hAnsi="Times New Roman" w:cs="Times New Roman"/>
          <w:sz w:val="24"/>
          <w:szCs w:val="24"/>
        </w:rPr>
        <w:t>Федеральный государственный образовательный стандарт среднего общего образования</w:t>
      </w:r>
      <w:r>
        <w:rPr>
          <w:rFonts w:ascii="Times New Roman" w:hAnsi="Times New Roman" w:cs="Times New Roman"/>
          <w:sz w:val="24"/>
          <w:szCs w:val="24"/>
        </w:rPr>
        <w:t xml:space="preserve"> (ФГОС СОО)</w:t>
      </w:r>
      <w:r w:rsidRPr="00BD6483">
        <w:rPr>
          <w:rFonts w:ascii="Times New Roman" w:hAnsi="Times New Roman" w:cs="Times New Roman"/>
          <w:sz w:val="24"/>
          <w:szCs w:val="24"/>
        </w:rPr>
        <w:t xml:space="preserve">, утвержденный приказом </w:t>
      </w:r>
      <w:proofErr w:type="spellStart"/>
      <w:r w:rsidRPr="00BD6483">
        <w:rPr>
          <w:rFonts w:ascii="Times New Roman" w:hAnsi="Times New Roman" w:cs="Times New Roman"/>
          <w:sz w:val="24"/>
          <w:szCs w:val="24"/>
        </w:rPr>
        <w:t>Минобрнауки</w:t>
      </w:r>
      <w:proofErr w:type="spellEnd"/>
      <w:r w:rsidRPr="00BD6483">
        <w:rPr>
          <w:rFonts w:ascii="Times New Roman" w:hAnsi="Times New Roman" w:cs="Times New Roman"/>
          <w:sz w:val="24"/>
          <w:szCs w:val="24"/>
        </w:rPr>
        <w:t xml:space="preserve"> России от 17 мая 2012 г. № 413.</w:t>
      </w:r>
    </w:p>
    <w:p w:rsidR="00A851E0" w:rsidRDefault="00A851E0" w:rsidP="00A851E0">
      <w:pPr>
        <w:tabs>
          <w:tab w:val="left" w:pos="6375"/>
        </w:tabs>
        <w:spacing w:after="0" w:line="240" w:lineRule="auto"/>
        <w:contextualSpacing/>
        <w:jc w:val="both"/>
        <w:rPr>
          <w:rFonts w:ascii="Times New Roman" w:hAnsi="Times New Roman" w:cs="Times New Roman"/>
          <w:sz w:val="24"/>
          <w:szCs w:val="24"/>
        </w:rPr>
      </w:pPr>
      <w:r w:rsidRPr="00BD6483">
        <w:rPr>
          <w:rFonts w:ascii="Times New Roman" w:hAnsi="Times New Roman" w:cs="Times New Roman"/>
          <w:sz w:val="24"/>
          <w:szCs w:val="24"/>
        </w:rPr>
        <w:t>9. Устав МБОУ «Харовская СОШ №2»</w:t>
      </w:r>
      <w:r w:rsidR="00583A1F" w:rsidRPr="00BD6483">
        <w:rPr>
          <w:rFonts w:ascii="Times New Roman" w:hAnsi="Times New Roman" w:cs="Times New Roman"/>
          <w:sz w:val="24"/>
          <w:szCs w:val="24"/>
        </w:rPr>
        <w:t>.</w:t>
      </w:r>
    </w:p>
    <w:p w:rsidR="005E55A1" w:rsidRDefault="005E55A1" w:rsidP="00A851E0">
      <w:pPr>
        <w:tabs>
          <w:tab w:val="left" w:pos="6375"/>
        </w:tabs>
        <w:spacing w:after="0" w:line="240" w:lineRule="auto"/>
        <w:contextualSpacing/>
        <w:jc w:val="both"/>
        <w:rPr>
          <w:rFonts w:ascii="Times New Roman" w:hAnsi="Times New Roman" w:cs="Times New Roman"/>
          <w:sz w:val="24"/>
          <w:szCs w:val="24"/>
        </w:rPr>
      </w:pPr>
    </w:p>
    <w:p w:rsidR="00683824" w:rsidRPr="00F521BB" w:rsidRDefault="005E55A1" w:rsidP="005E55A1">
      <w:pPr>
        <w:pStyle w:val="a5"/>
        <w:contextualSpacing/>
        <w:jc w:val="both"/>
        <w:rPr>
          <w:rFonts w:ascii="Times New Roman" w:hAnsi="Times New Roman" w:cs="Times New Roman"/>
          <w:b/>
          <w:sz w:val="24"/>
          <w:szCs w:val="24"/>
        </w:rPr>
      </w:pPr>
      <w:r w:rsidRPr="00F521BB">
        <w:rPr>
          <w:rFonts w:ascii="Times New Roman" w:hAnsi="Times New Roman" w:cs="Times New Roman"/>
          <w:b/>
          <w:sz w:val="24"/>
          <w:szCs w:val="24"/>
        </w:rPr>
        <w:t xml:space="preserve">Цель: </w:t>
      </w:r>
      <w:r w:rsidR="00E8015B" w:rsidRPr="00F521BB">
        <w:rPr>
          <w:rFonts w:ascii="Times New Roman" w:hAnsi="Times New Roman" w:cs="Times New Roman"/>
          <w:sz w:val="24"/>
          <w:szCs w:val="24"/>
        </w:rPr>
        <w:t>Создание</w:t>
      </w:r>
      <w:r w:rsidR="00E8015B" w:rsidRPr="00F521BB">
        <w:rPr>
          <w:rFonts w:ascii="Times New Roman" w:eastAsia="Times New Roman" w:hAnsi="Times New Roman" w:cs="Times New Roman"/>
          <w:sz w:val="24"/>
          <w:szCs w:val="24"/>
          <w:lang w:eastAsia="ru-RU"/>
        </w:rPr>
        <w:t xml:space="preserve">  благоприятных социально – педагогических условий, способствующих повышению качества образования </w:t>
      </w:r>
      <w:r w:rsidR="00E8015B" w:rsidRPr="00F521BB">
        <w:rPr>
          <w:rFonts w:ascii="Times New Roman" w:hAnsi="Times New Roman" w:cs="Times New Roman"/>
          <w:sz w:val="24"/>
          <w:szCs w:val="24"/>
        </w:rPr>
        <w:t>в ОО</w:t>
      </w:r>
    </w:p>
    <w:p w:rsidR="00F521BB" w:rsidRDefault="00F521BB" w:rsidP="005E55A1">
      <w:pPr>
        <w:pStyle w:val="a5"/>
        <w:contextualSpacing/>
        <w:jc w:val="both"/>
        <w:rPr>
          <w:rFonts w:ascii="Times New Roman" w:hAnsi="Times New Roman" w:cs="Times New Roman"/>
          <w:sz w:val="24"/>
          <w:szCs w:val="24"/>
        </w:rPr>
      </w:pPr>
    </w:p>
    <w:p w:rsidR="00E02989" w:rsidRPr="00B30651" w:rsidRDefault="00E02989" w:rsidP="005E55A1">
      <w:pPr>
        <w:pStyle w:val="a5"/>
        <w:contextualSpacing/>
        <w:jc w:val="both"/>
        <w:rPr>
          <w:rFonts w:ascii="Times New Roman" w:hAnsi="Times New Roman" w:cs="Times New Roman"/>
          <w:b/>
          <w:sz w:val="24"/>
          <w:szCs w:val="24"/>
        </w:rPr>
      </w:pPr>
      <w:r w:rsidRPr="00B30651">
        <w:rPr>
          <w:rFonts w:ascii="Times New Roman" w:hAnsi="Times New Roman" w:cs="Times New Roman"/>
          <w:b/>
          <w:sz w:val="24"/>
          <w:szCs w:val="24"/>
        </w:rPr>
        <w:lastRenderedPageBreak/>
        <w:t>Основные задачи развития ОО:</w:t>
      </w:r>
    </w:p>
    <w:p w:rsidR="00B30651" w:rsidRPr="00683824" w:rsidRDefault="00B30651" w:rsidP="005E55A1">
      <w:pPr>
        <w:pStyle w:val="a5"/>
        <w:contextualSpacing/>
        <w:jc w:val="both"/>
        <w:rPr>
          <w:rFonts w:ascii="Times New Roman" w:hAnsi="Times New Roman" w:cs="Times New Roman"/>
          <w:sz w:val="24"/>
          <w:szCs w:val="24"/>
        </w:rPr>
      </w:pPr>
    </w:p>
    <w:p w:rsidR="00B30651" w:rsidRDefault="00E02989" w:rsidP="005E55A1">
      <w:pPr>
        <w:pStyle w:val="a5"/>
        <w:contextualSpacing/>
        <w:jc w:val="both"/>
        <w:rPr>
          <w:rFonts w:ascii="Times New Roman" w:hAnsi="Times New Roman" w:cs="Times New Roman"/>
          <w:sz w:val="24"/>
          <w:szCs w:val="24"/>
        </w:rPr>
      </w:pPr>
      <w:r w:rsidRPr="00683824">
        <w:rPr>
          <w:rFonts w:ascii="Times New Roman" w:hAnsi="Times New Roman" w:cs="Times New Roman"/>
          <w:sz w:val="24"/>
          <w:szCs w:val="24"/>
        </w:rPr>
        <w:t>1) Повы</w:t>
      </w:r>
      <w:r w:rsidR="00B30651">
        <w:rPr>
          <w:rFonts w:ascii="Times New Roman" w:hAnsi="Times New Roman" w:cs="Times New Roman"/>
          <w:sz w:val="24"/>
          <w:szCs w:val="24"/>
        </w:rPr>
        <w:t>сить уровень</w:t>
      </w:r>
      <w:r w:rsidRPr="00683824">
        <w:rPr>
          <w:rFonts w:ascii="Times New Roman" w:hAnsi="Times New Roman" w:cs="Times New Roman"/>
          <w:sz w:val="24"/>
          <w:szCs w:val="24"/>
        </w:rPr>
        <w:t xml:space="preserve"> оснащения школы через проведение модернизации здания школы, об</w:t>
      </w:r>
      <w:r w:rsidR="00B30651">
        <w:rPr>
          <w:rFonts w:ascii="Times New Roman" w:hAnsi="Times New Roman" w:cs="Times New Roman"/>
          <w:sz w:val="24"/>
          <w:szCs w:val="24"/>
        </w:rPr>
        <w:t>новление мебели и оборудования.</w:t>
      </w:r>
    </w:p>
    <w:p w:rsidR="00E02989" w:rsidRPr="00683824" w:rsidRDefault="00B30651" w:rsidP="005E55A1">
      <w:pPr>
        <w:pStyle w:val="a5"/>
        <w:contextualSpacing/>
        <w:jc w:val="both"/>
        <w:rPr>
          <w:rFonts w:ascii="Times New Roman" w:hAnsi="Times New Roman" w:cs="Times New Roman"/>
          <w:sz w:val="24"/>
          <w:szCs w:val="24"/>
        </w:rPr>
      </w:pPr>
      <w:r>
        <w:rPr>
          <w:rFonts w:ascii="Times New Roman" w:hAnsi="Times New Roman" w:cs="Times New Roman"/>
          <w:sz w:val="24"/>
          <w:szCs w:val="24"/>
        </w:rPr>
        <w:t xml:space="preserve">2) Организовать повышение квалификации </w:t>
      </w:r>
      <w:r w:rsidR="00E02989" w:rsidRPr="00683824">
        <w:rPr>
          <w:rFonts w:ascii="Times New Roman" w:hAnsi="Times New Roman" w:cs="Times New Roman"/>
          <w:sz w:val="24"/>
          <w:szCs w:val="24"/>
        </w:rPr>
        <w:t>в соответствии с индивидуальными потребностями педагогических работников школы находящейся в сложных условиях и показывающих  низкие результаты;</w:t>
      </w:r>
    </w:p>
    <w:p w:rsidR="00683824" w:rsidRPr="00683824" w:rsidRDefault="00B30651" w:rsidP="00683824">
      <w:pPr>
        <w:pStyle w:val="a5"/>
        <w:contextualSpacing/>
        <w:jc w:val="both"/>
        <w:rPr>
          <w:rFonts w:ascii="Times New Roman" w:hAnsi="Times New Roman" w:cs="Times New Roman"/>
          <w:sz w:val="24"/>
          <w:szCs w:val="24"/>
        </w:rPr>
      </w:pPr>
      <w:r>
        <w:rPr>
          <w:rFonts w:ascii="Times New Roman" w:hAnsi="Times New Roman" w:cs="Times New Roman"/>
          <w:sz w:val="24"/>
          <w:szCs w:val="24"/>
        </w:rPr>
        <w:t>3) Создать условия</w:t>
      </w:r>
      <w:r w:rsidR="00683824" w:rsidRPr="00683824">
        <w:rPr>
          <w:rFonts w:ascii="Times New Roman" w:hAnsi="Times New Roman" w:cs="Times New Roman"/>
          <w:sz w:val="24"/>
          <w:szCs w:val="24"/>
        </w:rPr>
        <w:t xml:space="preserve"> для благоприятного взаимодействия всех участников учебно-воспитательного процесса: педагогов, родителей, детей, социальных партнёров.</w:t>
      </w:r>
      <w:r w:rsidRPr="00B30651">
        <w:rPr>
          <w:rFonts w:ascii="Times New Roman" w:hAnsi="Times New Roman" w:cs="Times New Roman"/>
          <w:sz w:val="24"/>
          <w:szCs w:val="24"/>
        </w:rPr>
        <w:t xml:space="preserve"> </w:t>
      </w:r>
    </w:p>
    <w:p w:rsidR="00683824" w:rsidRPr="00683824" w:rsidRDefault="00B30651" w:rsidP="00683824">
      <w:pPr>
        <w:pStyle w:val="a5"/>
        <w:rPr>
          <w:rFonts w:ascii="Times New Roman" w:hAnsi="Times New Roman" w:cs="Times New Roman"/>
          <w:sz w:val="24"/>
          <w:szCs w:val="24"/>
        </w:rPr>
      </w:pPr>
      <w:r>
        <w:rPr>
          <w:rFonts w:ascii="Times New Roman" w:hAnsi="Times New Roman" w:cs="Times New Roman"/>
          <w:sz w:val="24"/>
          <w:szCs w:val="24"/>
        </w:rPr>
        <w:t>4) Совершенствовать внутришкольную</w:t>
      </w:r>
      <w:bookmarkStart w:id="0" w:name="_GoBack"/>
      <w:bookmarkEnd w:id="0"/>
      <w:r>
        <w:rPr>
          <w:rFonts w:ascii="Times New Roman" w:hAnsi="Times New Roman" w:cs="Times New Roman"/>
          <w:sz w:val="24"/>
          <w:szCs w:val="24"/>
        </w:rPr>
        <w:t xml:space="preserve"> систему</w:t>
      </w:r>
      <w:r w:rsidR="00683824" w:rsidRPr="00683824">
        <w:rPr>
          <w:rFonts w:ascii="Times New Roman" w:hAnsi="Times New Roman" w:cs="Times New Roman"/>
          <w:sz w:val="24"/>
          <w:szCs w:val="24"/>
        </w:rPr>
        <w:t xml:space="preserve"> оценки качества образования.</w:t>
      </w:r>
    </w:p>
    <w:p w:rsidR="005E55A1" w:rsidRDefault="00683824" w:rsidP="00B30651">
      <w:pPr>
        <w:pStyle w:val="a5"/>
        <w:contextualSpacing/>
        <w:jc w:val="both"/>
        <w:rPr>
          <w:rFonts w:ascii="Times New Roman" w:hAnsi="Times New Roman" w:cs="Times New Roman"/>
          <w:sz w:val="24"/>
          <w:szCs w:val="24"/>
        </w:rPr>
      </w:pPr>
      <w:r w:rsidRPr="00683824">
        <w:rPr>
          <w:rFonts w:ascii="Times New Roman" w:hAnsi="Times New Roman" w:cs="Times New Roman"/>
          <w:sz w:val="24"/>
          <w:szCs w:val="24"/>
        </w:rPr>
        <w:t>6</w:t>
      </w:r>
      <w:r w:rsidR="00B30651">
        <w:rPr>
          <w:rFonts w:ascii="Times New Roman" w:hAnsi="Times New Roman" w:cs="Times New Roman"/>
          <w:sz w:val="24"/>
          <w:szCs w:val="24"/>
        </w:rPr>
        <w:t>) Обеспечить применение</w:t>
      </w:r>
      <w:r w:rsidR="00E02989" w:rsidRPr="00683824">
        <w:rPr>
          <w:rFonts w:ascii="Times New Roman" w:hAnsi="Times New Roman" w:cs="Times New Roman"/>
          <w:sz w:val="24"/>
          <w:szCs w:val="24"/>
        </w:rPr>
        <w:t xml:space="preserve"> новых образовательных технологий, используемых передовыми ОО по преодолению низких образовательных результат</w:t>
      </w:r>
      <w:r w:rsidR="00B30651">
        <w:rPr>
          <w:rFonts w:ascii="Times New Roman" w:hAnsi="Times New Roman" w:cs="Times New Roman"/>
          <w:sz w:val="24"/>
          <w:szCs w:val="24"/>
        </w:rPr>
        <w:t>ов и социально опасных условий.</w:t>
      </w:r>
    </w:p>
    <w:p w:rsidR="00B30651" w:rsidRDefault="00B30651" w:rsidP="00C8361C">
      <w:pPr>
        <w:pStyle w:val="a5"/>
        <w:jc w:val="both"/>
        <w:rPr>
          <w:rFonts w:ascii="Times New Roman" w:hAnsi="Times New Roman" w:cs="Times New Roman"/>
          <w:b/>
          <w:sz w:val="24"/>
          <w:szCs w:val="24"/>
        </w:rPr>
      </w:pPr>
    </w:p>
    <w:p w:rsidR="00C8361C" w:rsidRPr="00C8361C" w:rsidRDefault="00C8361C" w:rsidP="00C8361C">
      <w:pPr>
        <w:pStyle w:val="a5"/>
        <w:jc w:val="both"/>
        <w:rPr>
          <w:rFonts w:ascii="Times New Roman" w:hAnsi="Times New Roman" w:cs="Times New Roman"/>
          <w:b/>
          <w:sz w:val="24"/>
          <w:szCs w:val="24"/>
        </w:rPr>
      </w:pPr>
      <w:r w:rsidRPr="00C8361C">
        <w:rPr>
          <w:rFonts w:ascii="Times New Roman" w:hAnsi="Times New Roman" w:cs="Times New Roman"/>
          <w:b/>
          <w:sz w:val="24"/>
          <w:szCs w:val="24"/>
        </w:rPr>
        <w:t>Миссия школы:</w:t>
      </w: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xml:space="preserve">Создание условий </w:t>
      </w:r>
      <w:proofErr w:type="gramStart"/>
      <w:r w:rsidRPr="00C8361C">
        <w:rPr>
          <w:rFonts w:ascii="Times New Roman" w:hAnsi="Times New Roman" w:cs="Times New Roman"/>
          <w:sz w:val="24"/>
          <w:szCs w:val="24"/>
        </w:rPr>
        <w:t>для</w:t>
      </w:r>
      <w:proofErr w:type="gramEnd"/>
      <w:r w:rsidRPr="00C8361C">
        <w:rPr>
          <w:rFonts w:ascii="Times New Roman" w:hAnsi="Times New Roman" w:cs="Times New Roman"/>
          <w:sz w:val="24"/>
          <w:szCs w:val="24"/>
        </w:rPr>
        <w:t>:</w:t>
      </w: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xml:space="preserve"> -предоставления учащимся качественного образования, позволяющего успешно жить в быстро меняющемся мире, быть конкурентно-способными на рынке труда и быть истинным гражданином своей страны, </w:t>
      </w:r>
      <w:proofErr w:type="spellStart"/>
      <w:r w:rsidRPr="00C8361C">
        <w:rPr>
          <w:rFonts w:ascii="Times New Roman" w:hAnsi="Times New Roman" w:cs="Times New Roman"/>
          <w:sz w:val="24"/>
          <w:szCs w:val="24"/>
        </w:rPr>
        <w:t>еѐ</w:t>
      </w:r>
      <w:proofErr w:type="spellEnd"/>
      <w:r w:rsidRPr="00C8361C">
        <w:rPr>
          <w:rFonts w:ascii="Times New Roman" w:hAnsi="Times New Roman" w:cs="Times New Roman"/>
          <w:sz w:val="24"/>
          <w:szCs w:val="24"/>
        </w:rPr>
        <w:t xml:space="preserve"> патриотом; </w:t>
      </w: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становления творческой, социально компетентной личности учащегося нравственно и физически здоровой, готовой к определению своего места в жизни, к самосовершенствованию через:  рост профессионального мастерства каждого учителя, взаимодействие всех участников образовательного процесса.</w:t>
      </w:r>
    </w:p>
    <w:p w:rsidR="00C8361C" w:rsidRDefault="00C8361C" w:rsidP="00BD6483">
      <w:pPr>
        <w:pStyle w:val="a5"/>
      </w:pP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xml:space="preserve"> Миссия школы заключается по отношению: </w:t>
      </w: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к учащимся: создание условий для формирования образованной духовно-нравственной творчес</w:t>
      </w:r>
      <w:r>
        <w:rPr>
          <w:rFonts w:ascii="Times New Roman" w:hAnsi="Times New Roman" w:cs="Times New Roman"/>
          <w:sz w:val="24"/>
          <w:szCs w:val="24"/>
        </w:rPr>
        <w:t>кой личности, умеющей найти своё</w:t>
      </w:r>
      <w:r w:rsidRPr="00C8361C">
        <w:rPr>
          <w:rFonts w:ascii="Times New Roman" w:hAnsi="Times New Roman" w:cs="Times New Roman"/>
          <w:sz w:val="24"/>
          <w:szCs w:val="24"/>
        </w:rPr>
        <w:t xml:space="preserve"> место в сложной постоянно меняющейся действительности, реализовать свои интеллектуальные и творческие способности, вести здоровый образ жизни; </w:t>
      </w: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xml:space="preserve">- к педагогам: предоставление каждому учителю сферы деятельности, необходимой для реализации интеллектуальных и творческих способностей, формирования потребности в непрерывном самообразовании, активной гражданской позиции; </w:t>
      </w:r>
    </w:p>
    <w:p w:rsidR="00C8361C" w:rsidRPr="00C8361C" w:rsidRDefault="00C8361C" w:rsidP="00C8361C">
      <w:pPr>
        <w:pStyle w:val="a5"/>
        <w:jc w:val="both"/>
        <w:rPr>
          <w:rFonts w:ascii="Times New Roman" w:hAnsi="Times New Roman" w:cs="Times New Roman"/>
          <w:sz w:val="24"/>
          <w:szCs w:val="24"/>
        </w:rPr>
      </w:pPr>
      <w:r w:rsidRPr="00C8361C">
        <w:rPr>
          <w:rFonts w:ascii="Times New Roman" w:hAnsi="Times New Roman" w:cs="Times New Roman"/>
          <w:sz w:val="24"/>
          <w:szCs w:val="24"/>
        </w:rPr>
        <w:t xml:space="preserve">- к родителям: обеспечить их ребенку доступное качественное образование в условиях, гарантирующих защиту прав личности обучающегося, его психологическую и физическую безопасность, сохранение здоровья, позволяющее быть конкурентоспособным при </w:t>
      </w:r>
      <w:r>
        <w:rPr>
          <w:rFonts w:ascii="Times New Roman" w:hAnsi="Times New Roman" w:cs="Times New Roman"/>
          <w:sz w:val="24"/>
          <w:szCs w:val="24"/>
        </w:rPr>
        <w:t xml:space="preserve">выборе дальнейшей траектории </w:t>
      </w:r>
      <w:r w:rsidRPr="00C8361C">
        <w:rPr>
          <w:rFonts w:ascii="Times New Roman" w:hAnsi="Times New Roman" w:cs="Times New Roman"/>
          <w:sz w:val="24"/>
          <w:szCs w:val="24"/>
        </w:rPr>
        <w:t>обучения; вовлечение их в со</w:t>
      </w:r>
      <w:r>
        <w:rPr>
          <w:rFonts w:ascii="Times New Roman" w:hAnsi="Times New Roman" w:cs="Times New Roman"/>
          <w:sz w:val="24"/>
          <w:szCs w:val="24"/>
        </w:rPr>
        <w:t>вместную со школой деятельность.</w:t>
      </w:r>
    </w:p>
    <w:p w:rsidR="00C8361C" w:rsidRPr="00C8361C" w:rsidRDefault="00C8361C" w:rsidP="00BD6483">
      <w:pPr>
        <w:pStyle w:val="a5"/>
        <w:rPr>
          <w:rFonts w:ascii="Times New Roman" w:hAnsi="Times New Roman" w:cs="Times New Roman"/>
          <w:sz w:val="24"/>
          <w:szCs w:val="24"/>
        </w:rPr>
      </w:pPr>
    </w:p>
    <w:p w:rsidR="00C8361C" w:rsidRDefault="00C8361C" w:rsidP="00BD6483">
      <w:pPr>
        <w:pStyle w:val="a5"/>
        <w:rPr>
          <w:rFonts w:ascii="Times New Roman" w:hAnsi="Times New Roman" w:cs="Times New Roman"/>
          <w:sz w:val="24"/>
          <w:szCs w:val="24"/>
        </w:rPr>
      </w:pPr>
    </w:p>
    <w:p w:rsidR="00C8361C" w:rsidRDefault="00C8361C" w:rsidP="00C66AC9">
      <w:pPr>
        <w:pStyle w:val="a5"/>
        <w:numPr>
          <w:ilvl w:val="0"/>
          <w:numId w:val="6"/>
        </w:numPr>
        <w:jc w:val="center"/>
        <w:rPr>
          <w:rFonts w:ascii="Times New Roman" w:hAnsi="Times New Roman" w:cs="Times New Roman"/>
          <w:b/>
          <w:sz w:val="24"/>
          <w:szCs w:val="24"/>
        </w:rPr>
      </w:pPr>
      <w:r w:rsidRPr="00C8361C">
        <w:rPr>
          <w:rFonts w:ascii="Times New Roman" w:hAnsi="Times New Roman" w:cs="Times New Roman"/>
          <w:b/>
          <w:sz w:val="24"/>
          <w:szCs w:val="24"/>
        </w:rPr>
        <w:t>Анализ текущего состояния, описание ключевых рисков развития образовательной организации</w:t>
      </w:r>
      <w:r w:rsidR="00C1364F">
        <w:rPr>
          <w:rFonts w:ascii="Times New Roman" w:hAnsi="Times New Roman" w:cs="Times New Roman"/>
          <w:b/>
          <w:sz w:val="24"/>
          <w:szCs w:val="24"/>
        </w:rPr>
        <w:t>.</w:t>
      </w:r>
    </w:p>
    <w:p w:rsidR="00B62F08" w:rsidRDefault="00B62F08" w:rsidP="00B62F08">
      <w:pPr>
        <w:pStyle w:val="a5"/>
        <w:jc w:val="center"/>
        <w:rPr>
          <w:rFonts w:ascii="Times New Roman" w:hAnsi="Times New Roman" w:cs="Times New Roman"/>
          <w:b/>
          <w:sz w:val="24"/>
          <w:szCs w:val="24"/>
        </w:rPr>
      </w:pPr>
    </w:p>
    <w:p w:rsidR="00B62F08" w:rsidRDefault="00B62F08" w:rsidP="00B62F08">
      <w:pPr>
        <w:pStyle w:val="a5"/>
        <w:numPr>
          <w:ilvl w:val="0"/>
          <w:numId w:val="5"/>
        </w:numPr>
        <w:jc w:val="both"/>
        <w:rPr>
          <w:rFonts w:ascii="Times New Roman" w:hAnsi="Times New Roman" w:cs="Times New Roman"/>
          <w:b/>
          <w:sz w:val="24"/>
          <w:szCs w:val="24"/>
        </w:rPr>
      </w:pPr>
      <w:r>
        <w:rPr>
          <w:rFonts w:ascii="Times New Roman" w:hAnsi="Times New Roman" w:cs="Times New Roman"/>
          <w:b/>
          <w:sz w:val="24"/>
          <w:szCs w:val="24"/>
        </w:rPr>
        <w:t>Краткая историческая справка.</w:t>
      </w:r>
    </w:p>
    <w:p w:rsidR="00B62F08" w:rsidRDefault="00B62F08" w:rsidP="00B62F08">
      <w:pPr>
        <w:pStyle w:val="ab"/>
        <w:tabs>
          <w:tab w:val="left" w:pos="0"/>
        </w:tabs>
        <w:jc w:val="both"/>
        <w:rPr>
          <w:sz w:val="24"/>
          <w:szCs w:val="24"/>
        </w:rPr>
      </w:pPr>
      <w:r>
        <w:rPr>
          <w:sz w:val="24"/>
          <w:szCs w:val="24"/>
        </w:rPr>
        <w:tab/>
      </w:r>
      <w:r w:rsidRPr="00B62F08">
        <w:rPr>
          <w:sz w:val="24"/>
          <w:szCs w:val="24"/>
        </w:rPr>
        <w:t xml:space="preserve">Школа основана 1935 году. Учредителем МБОУ «Харовская СОШ №2» является администрация  Харовского муниципального  района.  Школа находится по адресу: 162251,  г. Харовск, ул. Школьная, дом 7. </w:t>
      </w:r>
      <w:r w:rsidRPr="00B62F08">
        <w:rPr>
          <w:b/>
          <w:sz w:val="24"/>
          <w:szCs w:val="24"/>
        </w:rPr>
        <w:t xml:space="preserve">    </w:t>
      </w:r>
      <w:r w:rsidRPr="00B62F08">
        <w:rPr>
          <w:sz w:val="24"/>
          <w:szCs w:val="24"/>
        </w:rPr>
        <w:t>Школа  №2  располагается в двух зданиях:         начальная школа – ул. Школьная, 5;  основная, средняя школа – ул. Школьная, 7.</w:t>
      </w:r>
    </w:p>
    <w:p w:rsidR="00B62F08" w:rsidRDefault="00B62F08" w:rsidP="00B62F08">
      <w:pPr>
        <w:pStyle w:val="ab"/>
        <w:tabs>
          <w:tab w:val="left" w:pos="0"/>
        </w:tabs>
        <w:jc w:val="both"/>
        <w:rPr>
          <w:sz w:val="24"/>
          <w:szCs w:val="24"/>
        </w:rPr>
      </w:pPr>
      <w:r>
        <w:rPr>
          <w:sz w:val="24"/>
          <w:szCs w:val="24"/>
        </w:rPr>
        <w:tab/>
      </w:r>
      <w:r w:rsidRPr="00B62F08">
        <w:rPr>
          <w:sz w:val="24"/>
          <w:szCs w:val="24"/>
        </w:rPr>
        <w:t xml:space="preserve">Основное здание школы – типовое, с пристройкой. В школе имеются актовый зал, библиотека, столовая, медицинский кабинет. Проект здания был рассчитан на восьмилетнюю школу, спортивный зал был не предусмотрен. В настоящее время уроки физкультуры проходят в актовом зале на втором этаже основного здания. Более 20  лет на </w:t>
      </w:r>
      <w:r w:rsidRPr="00B62F08">
        <w:rPr>
          <w:sz w:val="24"/>
          <w:szCs w:val="24"/>
        </w:rPr>
        <w:lastRenderedPageBreak/>
        <w:t>базе школы в каникулярное время работает лагерь с дневным пребыванием. Работает филиал – МБОУ ДО «</w:t>
      </w:r>
      <w:proofErr w:type="spellStart"/>
      <w:r w:rsidRPr="00B62F08">
        <w:rPr>
          <w:sz w:val="24"/>
          <w:szCs w:val="24"/>
        </w:rPr>
        <w:t>Харовский</w:t>
      </w:r>
      <w:proofErr w:type="spellEnd"/>
      <w:r w:rsidRPr="00B62F08">
        <w:rPr>
          <w:sz w:val="24"/>
          <w:szCs w:val="24"/>
        </w:rPr>
        <w:t xml:space="preserve">  центр дополнительного образования»</w:t>
      </w:r>
      <w:r>
        <w:rPr>
          <w:sz w:val="24"/>
          <w:szCs w:val="24"/>
        </w:rPr>
        <w:t>.</w:t>
      </w:r>
    </w:p>
    <w:p w:rsidR="00B62F08" w:rsidRPr="00B62F08" w:rsidRDefault="00B62F08" w:rsidP="00B62F08">
      <w:pPr>
        <w:pStyle w:val="ab"/>
        <w:ind w:left="-142" w:firstLine="709"/>
        <w:jc w:val="both"/>
        <w:rPr>
          <w:sz w:val="24"/>
          <w:szCs w:val="24"/>
        </w:rPr>
      </w:pPr>
      <w:r w:rsidRPr="00B62F08">
        <w:rPr>
          <w:sz w:val="24"/>
          <w:szCs w:val="24"/>
        </w:rPr>
        <w:t>В 2018, 2019,2020  годах были проведены капитальные ремонтные работы  в ОО: в основном здании школы заменены оконные блоки, выполнен ремонт потолков и полов в учебных кабинетах и помещениях здания, заменено ограждение территории школы, отремонтирована кровля двух зданий ОО, мастерских, подведено горячее централизованное водоснабжение в кабинеты физики, химии.</w:t>
      </w:r>
    </w:p>
    <w:p w:rsidR="00B62F08" w:rsidRPr="00BE1000" w:rsidRDefault="00B62F08" w:rsidP="00B62F08">
      <w:pPr>
        <w:pStyle w:val="ab"/>
        <w:ind w:left="-142" w:firstLine="709"/>
        <w:jc w:val="both"/>
        <w:rPr>
          <w:sz w:val="28"/>
          <w:szCs w:val="28"/>
        </w:rPr>
      </w:pPr>
      <w:r w:rsidRPr="00B62F08">
        <w:rPr>
          <w:sz w:val="24"/>
          <w:szCs w:val="24"/>
        </w:rPr>
        <w:t xml:space="preserve">В декабре 2019 года была осуществлена закупка учебно-лабораторного оборудования (3 лаборатории для учителя, 18 лабораторий для учащихся), компьютерного оборудования (18 ноутбуков для учащихся, 3 ноутбука для учителей.) для кабинетов биологии, физики, химии. </w:t>
      </w:r>
      <w:r w:rsidRPr="00B62F08">
        <w:rPr>
          <w:color w:val="000000"/>
          <w:sz w:val="24"/>
          <w:szCs w:val="24"/>
          <w:shd w:val="clear" w:color="auto" w:fill="FFFFFF"/>
        </w:rPr>
        <w:t>Грамотное использование приобретенного оборудования поможет расширить информационные возможности учебного материала, повысить интерес к учебным предметам.</w:t>
      </w:r>
    </w:p>
    <w:p w:rsidR="00B62F08" w:rsidRPr="00B62F08" w:rsidRDefault="00B62F08" w:rsidP="00B62F08">
      <w:pPr>
        <w:pStyle w:val="ab"/>
        <w:ind w:firstLine="567"/>
        <w:jc w:val="both"/>
        <w:rPr>
          <w:sz w:val="24"/>
          <w:szCs w:val="24"/>
        </w:rPr>
      </w:pPr>
      <w:r w:rsidRPr="00B62F08">
        <w:rPr>
          <w:sz w:val="24"/>
          <w:szCs w:val="24"/>
        </w:rPr>
        <w:t xml:space="preserve">МБОУ «Харовская СОШ №2» </w:t>
      </w:r>
      <w:proofErr w:type="gramStart"/>
      <w:r w:rsidRPr="00B62F08">
        <w:rPr>
          <w:sz w:val="24"/>
          <w:szCs w:val="24"/>
        </w:rPr>
        <w:t>расположена</w:t>
      </w:r>
      <w:proofErr w:type="gramEnd"/>
      <w:r w:rsidRPr="00B62F08">
        <w:rPr>
          <w:sz w:val="24"/>
          <w:szCs w:val="24"/>
        </w:rPr>
        <w:t xml:space="preserve"> в микрорайоне поселка «</w:t>
      </w:r>
      <w:proofErr w:type="spellStart"/>
      <w:r w:rsidRPr="00B62F08">
        <w:rPr>
          <w:sz w:val="24"/>
          <w:szCs w:val="24"/>
        </w:rPr>
        <w:t>Харовсклеспром</w:t>
      </w:r>
      <w:proofErr w:type="spellEnd"/>
      <w:r w:rsidRPr="00B62F08">
        <w:rPr>
          <w:sz w:val="24"/>
          <w:szCs w:val="24"/>
        </w:rPr>
        <w:t>» который находится в отдалении от города. В поселке есть детский сад, здравпункт, культурный центр ЦТНК, библиотека «Семейного чтения». Спортивная жизнь поселка проходит в спортивно-оздоровительном комплексе, тренажерном зале, на стадионе.</w:t>
      </w:r>
    </w:p>
    <w:p w:rsidR="00B62F08" w:rsidRPr="00B62F08" w:rsidRDefault="00B62F08" w:rsidP="00B62F08">
      <w:pPr>
        <w:pStyle w:val="ab"/>
        <w:ind w:firstLine="567"/>
        <w:jc w:val="both"/>
        <w:rPr>
          <w:sz w:val="24"/>
          <w:szCs w:val="24"/>
        </w:rPr>
      </w:pPr>
      <w:r w:rsidRPr="00B62F08">
        <w:rPr>
          <w:sz w:val="24"/>
          <w:szCs w:val="24"/>
        </w:rPr>
        <w:t>Контингент учащихся состоит из детей, проживающих в п. «</w:t>
      </w:r>
      <w:proofErr w:type="spellStart"/>
      <w:r w:rsidRPr="00B62F08">
        <w:rPr>
          <w:sz w:val="24"/>
          <w:szCs w:val="24"/>
        </w:rPr>
        <w:t>Харовсклеспром</w:t>
      </w:r>
      <w:proofErr w:type="spellEnd"/>
      <w:r w:rsidRPr="00B62F08">
        <w:rPr>
          <w:sz w:val="24"/>
          <w:szCs w:val="24"/>
        </w:rPr>
        <w:t xml:space="preserve">», п. </w:t>
      </w:r>
      <w:proofErr w:type="spellStart"/>
      <w:r w:rsidRPr="00B62F08">
        <w:rPr>
          <w:sz w:val="24"/>
          <w:szCs w:val="24"/>
        </w:rPr>
        <w:t>Ситинский</w:t>
      </w:r>
      <w:proofErr w:type="spellEnd"/>
      <w:r w:rsidRPr="00B62F08">
        <w:rPr>
          <w:sz w:val="24"/>
          <w:szCs w:val="24"/>
        </w:rPr>
        <w:t xml:space="preserve">, д. </w:t>
      </w:r>
      <w:proofErr w:type="spellStart"/>
      <w:r w:rsidRPr="00B62F08">
        <w:rPr>
          <w:sz w:val="24"/>
          <w:szCs w:val="24"/>
        </w:rPr>
        <w:t>Фоминское</w:t>
      </w:r>
      <w:proofErr w:type="spellEnd"/>
      <w:r w:rsidRPr="00B62F08">
        <w:rPr>
          <w:sz w:val="24"/>
          <w:szCs w:val="24"/>
        </w:rPr>
        <w:t xml:space="preserve">, д. </w:t>
      </w:r>
      <w:proofErr w:type="spellStart"/>
      <w:r w:rsidRPr="00B62F08">
        <w:rPr>
          <w:sz w:val="24"/>
          <w:szCs w:val="24"/>
        </w:rPr>
        <w:t>Мятнево</w:t>
      </w:r>
      <w:proofErr w:type="spellEnd"/>
      <w:r w:rsidRPr="00B62F08">
        <w:rPr>
          <w:sz w:val="24"/>
          <w:szCs w:val="24"/>
        </w:rPr>
        <w:t xml:space="preserve">, Д/отдыха, д. </w:t>
      </w:r>
      <w:proofErr w:type="spellStart"/>
      <w:r w:rsidRPr="00B62F08">
        <w:rPr>
          <w:sz w:val="24"/>
          <w:szCs w:val="24"/>
        </w:rPr>
        <w:t>Перепечино</w:t>
      </w:r>
      <w:proofErr w:type="spellEnd"/>
      <w:r w:rsidRPr="00B62F08">
        <w:rPr>
          <w:sz w:val="24"/>
          <w:szCs w:val="24"/>
        </w:rPr>
        <w:t xml:space="preserve">, </w:t>
      </w:r>
      <w:r w:rsidRPr="00B62F08">
        <w:rPr>
          <w:iCs/>
          <w:sz w:val="24"/>
          <w:szCs w:val="24"/>
        </w:rPr>
        <w:t>Казарма 587км.</w:t>
      </w:r>
      <w:r w:rsidRPr="00B62F08">
        <w:rPr>
          <w:sz w:val="24"/>
          <w:szCs w:val="24"/>
        </w:rPr>
        <w:t xml:space="preserve"> В школе организован ежедневный подвоз </w:t>
      </w:r>
      <w:proofErr w:type="gramStart"/>
      <w:r w:rsidRPr="00B62F08">
        <w:rPr>
          <w:sz w:val="24"/>
          <w:szCs w:val="24"/>
        </w:rPr>
        <w:t>обучающихся</w:t>
      </w:r>
      <w:proofErr w:type="gramEnd"/>
      <w:r w:rsidRPr="00B62F08">
        <w:rPr>
          <w:sz w:val="24"/>
          <w:szCs w:val="24"/>
        </w:rPr>
        <w:t xml:space="preserve"> из п. </w:t>
      </w:r>
      <w:proofErr w:type="spellStart"/>
      <w:r w:rsidRPr="00B62F08">
        <w:rPr>
          <w:sz w:val="24"/>
          <w:szCs w:val="24"/>
        </w:rPr>
        <w:t>Ситинский</w:t>
      </w:r>
      <w:proofErr w:type="spellEnd"/>
      <w:r w:rsidRPr="00B62F08">
        <w:rPr>
          <w:sz w:val="24"/>
          <w:szCs w:val="24"/>
        </w:rPr>
        <w:t xml:space="preserve">, д. </w:t>
      </w:r>
      <w:proofErr w:type="spellStart"/>
      <w:r w:rsidRPr="00B62F08">
        <w:rPr>
          <w:sz w:val="24"/>
          <w:szCs w:val="24"/>
        </w:rPr>
        <w:t>Перепечино</w:t>
      </w:r>
      <w:proofErr w:type="spellEnd"/>
      <w:r w:rsidRPr="00B62F08">
        <w:rPr>
          <w:sz w:val="24"/>
          <w:szCs w:val="24"/>
        </w:rPr>
        <w:t>.</w:t>
      </w:r>
    </w:p>
    <w:p w:rsidR="00B62F08" w:rsidRPr="00B62F08" w:rsidRDefault="00B62F08" w:rsidP="00B62F08">
      <w:pPr>
        <w:pStyle w:val="ab"/>
        <w:ind w:firstLine="567"/>
        <w:jc w:val="both"/>
        <w:rPr>
          <w:sz w:val="24"/>
          <w:szCs w:val="24"/>
        </w:rPr>
      </w:pPr>
      <w:r w:rsidRPr="00B62F08">
        <w:rPr>
          <w:sz w:val="24"/>
          <w:szCs w:val="24"/>
        </w:rPr>
        <w:t>Отдаленность школы от города не позволяет обеспечить в достаточной степени удовлетворение интеллектуальных, эстетических, спортивных потребностей обучающихся. Воспитательная система ОО ориентируется в основном на воспитательный потенциал окружающей школу социальной и природной среды. Большинство родителей являются выпускниками МБОУ «Харовская СОШ №2» (75%).</w:t>
      </w:r>
    </w:p>
    <w:p w:rsidR="00B62F08" w:rsidRPr="00B62F08" w:rsidRDefault="00B62F08" w:rsidP="00B62F08">
      <w:pPr>
        <w:pStyle w:val="ab"/>
        <w:ind w:left="927"/>
        <w:jc w:val="both"/>
        <w:rPr>
          <w:sz w:val="24"/>
          <w:szCs w:val="24"/>
        </w:rPr>
      </w:pPr>
    </w:p>
    <w:p w:rsidR="00B62F08" w:rsidRPr="00B62F08" w:rsidRDefault="00B62F08" w:rsidP="00B62F08">
      <w:pPr>
        <w:pStyle w:val="ab"/>
        <w:jc w:val="both"/>
        <w:rPr>
          <w:b/>
          <w:sz w:val="24"/>
          <w:szCs w:val="24"/>
        </w:rPr>
      </w:pPr>
      <w:r w:rsidRPr="00B62F08">
        <w:rPr>
          <w:b/>
          <w:bCs/>
          <w:sz w:val="24"/>
          <w:szCs w:val="24"/>
        </w:rPr>
        <w:t>О социальном составе обучающихся и их семей в 2020-2021 учебном году:</w:t>
      </w:r>
    </w:p>
    <w:p w:rsidR="00B62F08" w:rsidRPr="00B62F08" w:rsidRDefault="00B62F08" w:rsidP="00B62F08">
      <w:pPr>
        <w:pStyle w:val="a5"/>
        <w:jc w:val="both"/>
        <w:rPr>
          <w:rFonts w:ascii="Times New Roman" w:hAnsi="Times New Roman" w:cs="Times New Roman"/>
          <w:b/>
          <w:sz w:val="24"/>
          <w:szCs w:val="24"/>
        </w:rPr>
      </w:pPr>
    </w:p>
    <w:tbl>
      <w:tblPr>
        <w:tblW w:w="9624" w:type="dxa"/>
        <w:tblInd w:w="-160" w:type="dxa"/>
        <w:tblLayout w:type="fixed"/>
        <w:tblLook w:val="0000" w:firstRow="0" w:lastRow="0" w:firstColumn="0" w:lastColumn="0" w:noHBand="0" w:noVBand="0"/>
      </w:tblPr>
      <w:tblGrid>
        <w:gridCol w:w="7356"/>
        <w:gridCol w:w="2268"/>
      </w:tblGrid>
      <w:tr w:rsidR="00B62F08" w:rsidRPr="00B62F08" w:rsidTr="00B62F08">
        <w:trPr>
          <w:trHeight w:val="273"/>
        </w:trPr>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Количество</w:t>
            </w:r>
          </w:p>
        </w:tc>
      </w:tr>
      <w:tr w:rsidR="00B62F08" w:rsidRPr="00B62F08" w:rsidTr="00B62F08">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Всего детей</w:t>
            </w:r>
          </w:p>
          <w:p w:rsidR="00B62F08" w:rsidRPr="00B62F08" w:rsidRDefault="00B62F08" w:rsidP="00F66D56">
            <w:pPr>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Всего семей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sz w:val="24"/>
                <w:szCs w:val="24"/>
              </w:rPr>
            </w:pPr>
            <w:r w:rsidRPr="00B62F08">
              <w:rPr>
                <w:rFonts w:ascii="Times New Roman" w:hAnsi="Times New Roman" w:cs="Times New Roman"/>
                <w:sz w:val="24"/>
                <w:szCs w:val="24"/>
              </w:rPr>
              <w:t>335</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302</w:t>
            </w:r>
          </w:p>
        </w:tc>
      </w:tr>
      <w:tr w:rsidR="00B62F08" w:rsidRPr="00B62F08" w:rsidTr="00B62F08">
        <w:trPr>
          <w:trHeight w:val="428"/>
        </w:trPr>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Малообеспеченные семьи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138</w:t>
            </w:r>
          </w:p>
        </w:tc>
      </w:tr>
      <w:tr w:rsidR="00B62F08" w:rsidRPr="00B62F08" w:rsidTr="00B62F08">
        <w:trPr>
          <w:trHeight w:val="391"/>
        </w:trPr>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Неполные семьи</w:t>
            </w:r>
          </w:p>
          <w:p w:rsidR="00B62F08" w:rsidRPr="00B62F08" w:rsidRDefault="00B62F08" w:rsidP="00B62F08">
            <w:pPr>
              <w:numPr>
                <w:ilvl w:val="0"/>
                <w:numId w:val="10"/>
              </w:numPr>
              <w:suppressAutoHyphens/>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одинокие матери (воспитывает отец)</w:t>
            </w:r>
          </w:p>
          <w:p w:rsidR="00B62F08" w:rsidRPr="00B62F08" w:rsidRDefault="00B62F08" w:rsidP="00B62F08">
            <w:pPr>
              <w:numPr>
                <w:ilvl w:val="0"/>
                <w:numId w:val="10"/>
              </w:numPr>
              <w:suppressAutoHyphens/>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развод</w:t>
            </w:r>
          </w:p>
          <w:p w:rsidR="00B62F08" w:rsidRPr="00B62F08" w:rsidRDefault="00B62F08" w:rsidP="00B62F08">
            <w:pPr>
              <w:numPr>
                <w:ilvl w:val="0"/>
                <w:numId w:val="10"/>
              </w:numPr>
              <w:suppressAutoHyphens/>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смерть одного из родителей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90</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42</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42</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8</w:t>
            </w:r>
          </w:p>
        </w:tc>
      </w:tr>
      <w:tr w:rsidR="00B62F08" w:rsidRPr="00B62F08" w:rsidTr="00B62F08">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Многодетные семьи</w:t>
            </w:r>
          </w:p>
          <w:p w:rsidR="00B62F08" w:rsidRPr="00B62F08" w:rsidRDefault="00B62F08" w:rsidP="00B62F08">
            <w:pPr>
              <w:numPr>
                <w:ilvl w:val="0"/>
                <w:numId w:val="9"/>
              </w:numPr>
              <w:suppressAutoHyphens/>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учатся в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iCs/>
                <w:sz w:val="24"/>
                <w:szCs w:val="24"/>
              </w:rPr>
            </w:pPr>
            <w:r w:rsidRPr="00B62F08">
              <w:rPr>
                <w:rFonts w:ascii="Times New Roman" w:hAnsi="Times New Roman" w:cs="Times New Roman"/>
                <w:iCs/>
                <w:sz w:val="24"/>
                <w:szCs w:val="24"/>
              </w:rPr>
              <w:t>50</w:t>
            </w:r>
          </w:p>
          <w:p w:rsidR="00B62F08" w:rsidRPr="00B62F08" w:rsidRDefault="00B62F08" w:rsidP="00F66D56">
            <w:pPr>
              <w:snapToGrid w:val="0"/>
              <w:spacing w:after="0" w:line="240" w:lineRule="auto"/>
              <w:contextualSpacing/>
              <w:jc w:val="center"/>
              <w:rPr>
                <w:rFonts w:ascii="Times New Roman" w:hAnsi="Times New Roman" w:cs="Times New Roman"/>
                <w:b/>
                <w:i/>
                <w:color w:val="008000"/>
                <w:sz w:val="24"/>
                <w:szCs w:val="24"/>
              </w:rPr>
            </w:pPr>
            <w:r w:rsidRPr="00B62F08">
              <w:rPr>
                <w:rFonts w:ascii="Times New Roman" w:hAnsi="Times New Roman" w:cs="Times New Roman"/>
                <w:sz w:val="24"/>
                <w:szCs w:val="24"/>
              </w:rPr>
              <w:t>90</w:t>
            </w:r>
          </w:p>
        </w:tc>
      </w:tr>
      <w:tr w:rsidR="00B62F08" w:rsidRPr="00B62F08" w:rsidTr="00B62F08">
        <w:trPr>
          <w:trHeight w:val="797"/>
        </w:trPr>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Неблагополучные семьи</w:t>
            </w:r>
          </w:p>
          <w:p w:rsidR="00B62F08" w:rsidRPr="00B62F08" w:rsidRDefault="00B62F08" w:rsidP="00B62F08">
            <w:pPr>
              <w:numPr>
                <w:ilvl w:val="0"/>
                <w:numId w:val="9"/>
              </w:numPr>
              <w:suppressAutoHyphens/>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в них детей, обучающихся в школе</w:t>
            </w:r>
          </w:p>
          <w:p w:rsidR="00B62F08" w:rsidRPr="00B62F08" w:rsidRDefault="00B62F08" w:rsidP="00F66D56">
            <w:pPr>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 xml:space="preserve">     -    в СОП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bCs/>
                <w:i/>
                <w:iCs/>
                <w:sz w:val="24"/>
                <w:szCs w:val="24"/>
              </w:rPr>
            </w:pPr>
            <w:r w:rsidRPr="00B62F08">
              <w:rPr>
                <w:rFonts w:ascii="Times New Roman" w:hAnsi="Times New Roman" w:cs="Times New Roman"/>
                <w:bCs/>
                <w:iCs/>
                <w:sz w:val="24"/>
                <w:szCs w:val="24"/>
              </w:rPr>
              <w:t>6</w:t>
            </w:r>
          </w:p>
          <w:p w:rsidR="00B62F08" w:rsidRPr="00B62F08" w:rsidRDefault="00B62F08" w:rsidP="00F66D56">
            <w:pPr>
              <w:snapToGrid w:val="0"/>
              <w:spacing w:after="0" w:line="240" w:lineRule="auto"/>
              <w:contextualSpacing/>
              <w:jc w:val="center"/>
              <w:rPr>
                <w:rFonts w:ascii="Times New Roman" w:hAnsi="Times New Roman" w:cs="Times New Roman"/>
                <w:bCs/>
                <w:sz w:val="24"/>
                <w:szCs w:val="24"/>
              </w:rPr>
            </w:pPr>
            <w:r w:rsidRPr="00B62F08">
              <w:rPr>
                <w:rFonts w:ascii="Times New Roman" w:hAnsi="Times New Roman" w:cs="Times New Roman"/>
                <w:bCs/>
                <w:sz w:val="24"/>
                <w:szCs w:val="24"/>
              </w:rPr>
              <w:t>9</w:t>
            </w:r>
          </w:p>
          <w:p w:rsidR="00B62F08" w:rsidRPr="00B62F08" w:rsidRDefault="00B62F08" w:rsidP="00F66D56">
            <w:pPr>
              <w:snapToGrid w:val="0"/>
              <w:spacing w:after="0" w:line="240" w:lineRule="auto"/>
              <w:contextualSpacing/>
              <w:jc w:val="center"/>
              <w:rPr>
                <w:rFonts w:ascii="Times New Roman" w:hAnsi="Times New Roman" w:cs="Times New Roman"/>
                <w:b/>
                <w:bCs/>
                <w:i/>
                <w:sz w:val="24"/>
                <w:szCs w:val="24"/>
              </w:rPr>
            </w:pPr>
            <w:r w:rsidRPr="00B62F08">
              <w:rPr>
                <w:rFonts w:ascii="Times New Roman" w:hAnsi="Times New Roman" w:cs="Times New Roman"/>
                <w:bCs/>
                <w:sz w:val="24"/>
                <w:szCs w:val="24"/>
              </w:rPr>
              <w:t>2</w:t>
            </w:r>
          </w:p>
        </w:tc>
      </w:tr>
      <w:tr w:rsidR="00B62F08" w:rsidRPr="00B62F08" w:rsidTr="00B62F08">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Проблемные семьи</w:t>
            </w:r>
          </w:p>
          <w:p w:rsidR="00B62F08" w:rsidRPr="00B62F08" w:rsidRDefault="00B62F08" w:rsidP="00B62F08">
            <w:pPr>
              <w:numPr>
                <w:ilvl w:val="0"/>
                <w:numId w:val="9"/>
              </w:numPr>
              <w:suppressAutoHyphens/>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в них детей, обучающихся в школе</w:t>
            </w:r>
          </w:p>
          <w:p w:rsidR="00B62F08" w:rsidRPr="00B62F08" w:rsidRDefault="00B62F08" w:rsidP="00B62F08">
            <w:pPr>
              <w:numPr>
                <w:ilvl w:val="0"/>
                <w:numId w:val="9"/>
              </w:numPr>
              <w:suppressAutoHyphens/>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состоят на ВШК, контроле в КДН и ЗП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iCs/>
                <w:sz w:val="24"/>
                <w:szCs w:val="24"/>
              </w:rPr>
            </w:pPr>
            <w:r w:rsidRPr="00B62F08">
              <w:rPr>
                <w:rFonts w:ascii="Times New Roman" w:hAnsi="Times New Roman" w:cs="Times New Roman"/>
                <w:iCs/>
                <w:sz w:val="24"/>
                <w:szCs w:val="24"/>
              </w:rPr>
              <w:t>1</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1</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да</w:t>
            </w:r>
          </w:p>
        </w:tc>
      </w:tr>
      <w:tr w:rsidR="00B62F08" w:rsidRPr="00B62F08" w:rsidTr="00B62F08">
        <w:trPr>
          <w:trHeight w:val="559"/>
        </w:trPr>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ind w:left="612"/>
              <w:contextualSpacing/>
              <w:rPr>
                <w:rFonts w:ascii="Times New Roman" w:hAnsi="Times New Roman" w:cs="Times New Roman"/>
                <w:b/>
                <w:i/>
                <w:sz w:val="24"/>
                <w:szCs w:val="24"/>
              </w:rPr>
            </w:pPr>
            <w:r w:rsidRPr="00B62F08">
              <w:rPr>
                <w:rFonts w:ascii="Times New Roman" w:hAnsi="Times New Roman" w:cs="Times New Roman"/>
                <w:sz w:val="24"/>
                <w:szCs w:val="24"/>
              </w:rPr>
              <w:t>Дети, оставшиеся без попечения родителей (под опекой)</w:t>
            </w:r>
          </w:p>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Детей, в приемных семьях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2</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4</w:t>
            </w:r>
          </w:p>
        </w:tc>
      </w:tr>
      <w:tr w:rsidR="00B62F08" w:rsidRPr="00B62F08" w:rsidTr="00B62F08">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Детей, проживающих у родственников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color w:val="008000"/>
                <w:sz w:val="24"/>
                <w:szCs w:val="24"/>
              </w:rPr>
            </w:pPr>
            <w:r w:rsidRPr="00B62F08">
              <w:rPr>
                <w:rFonts w:ascii="Times New Roman" w:hAnsi="Times New Roman" w:cs="Times New Roman"/>
                <w:sz w:val="24"/>
                <w:szCs w:val="24"/>
              </w:rPr>
              <w:t>3</w:t>
            </w:r>
          </w:p>
        </w:tc>
      </w:tr>
      <w:tr w:rsidR="00B62F08" w:rsidRPr="00B62F08" w:rsidTr="00B62F08">
        <w:trPr>
          <w:trHeight w:val="982"/>
        </w:trPr>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Дети с отклоняющимся от нормы поведением</w:t>
            </w:r>
          </w:p>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   состоят на контроле в КДН и ЗП</w:t>
            </w:r>
          </w:p>
          <w:p w:rsidR="00B62F08" w:rsidRPr="00B62F08" w:rsidRDefault="00B62F08" w:rsidP="00F66D56">
            <w:pPr>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   состоят на контроле в МО МВД России «</w:t>
            </w:r>
            <w:proofErr w:type="spellStart"/>
            <w:r w:rsidRPr="00B62F08">
              <w:rPr>
                <w:rFonts w:ascii="Times New Roman" w:hAnsi="Times New Roman" w:cs="Times New Roman"/>
                <w:sz w:val="24"/>
                <w:szCs w:val="24"/>
              </w:rPr>
              <w:t>Харовский</w:t>
            </w:r>
            <w:proofErr w:type="spellEnd"/>
            <w:r w:rsidRPr="00B62F08">
              <w:rPr>
                <w:rFonts w:ascii="Times New Roman" w:hAnsi="Times New Roman" w:cs="Times New Roman"/>
                <w:sz w:val="24"/>
                <w:szCs w:val="24"/>
              </w:rPr>
              <w:t xml:space="preserve">»   </w:t>
            </w:r>
          </w:p>
          <w:p w:rsidR="00B62F08" w:rsidRPr="00B62F08" w:rsidRDefault="00B62F08" w:rsidP="00F66D56">
            <w:pPr>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lastRenderedPageBreak/>
              <w:t>-   состоят на ВШК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bCs/>
                <w:i/>
                <w:sz w:val="24"/>
                <w:szCs w:val="24"/>
              </w:rPr>
            </w:pPr>
            <w:r w:rsidRPr="00B62F08">
              <w:rPr>
                <w:rFonts w:ascii="Times New Roman" w:hAnsi="Times New Roman" w:cs="Times New Roman"/>
                <w:bCs/>
                <w:sz w:val="24"/>
                <w:szCs w:val="24"/>
              </w:rPr>
              <w:lastRenderedPageBreak/>
              <w:t>7</w:t>
            </w:r>
          </w:p>
          <w:p w:rsidR="00B62F08" w:rsidRPr="00B62F08" w:rsidRDefault="00B62F08" w:rsidP="00F66D56">
            <w:pPr>
              <w:snapToGrid w:val="0"/>
              <w:spacing w:after="0" w:line="240" w:lineRule="auto"/>
              <w:contextualSpacing/>
              <w:jc w:val="center"/>
              <w:rPr>
                <w:rFonts w:ascii="Times New Roman" w:hAnsi="Times New Roman" w:cs="Times New Roman"/>
                <w:b/>
                <w:bCs/>
                <w:i/>
                <w:sz w:val="24"/>
                <w:szCs w:val="24"/>
              </w:rPr>
            </w:pPr>
            <w:r w:rsidRPr="00B62F08">
              <w:rPr>
                <w:rFonts w:ascii="Times New Roman" w:hAnsi="Times New Roman" w:cs="Times New Roman"/>
                <w:bCs/>
                <w:sz w:val="24"/>
                <w:szCs w:val="24"/>
              </w:rPr>
              <w:t>0</w:t>
            </w:r>
          </w:p>
          <w:p w:rsidR="00B62F08" w:rsidRPr="00B62F08" w:rsidRDefault="00B62F08" w:rsidP="00F66D56">
            <w:pPr>
              <w:snapToGrid w:val="0"/>
              <w:spacing w:after="0" w:line="240" w:lineRule="auto"/>
              <w:contextualSpacing/>
              <w:jc w:val="center"/>
              <w:rPr>
                <w:rFonts w:ascii="Times New Roman" w:hAnsi="Times New Roman" w:cs="Times New Roman"/>
                <w:b/>
                <w:bCs/>
                <w:i/>
                <w:sz w:val="24"/>
                <w:szCs w:val="24"/>
              </w:rPr>
            </w:pPr>
            <w:r w:rsidRPr="00B62F08">
              <w:rPr>
                <w:rFonts w:ascii="Times New Roman" w:hAnsi="Times New Roman" w:cs="Times New Roman"/>
                <w:bCs/>
                <w:sz w:val="24"/>
                <w:szCs w:val="24"/>
              </w:rPr>
              <w:t>0</w:t>
            </w:r>
          </w:p>
          <w:p w:rsidR="00B62F08" w:rsidRPr="00B62F08" w:rsidRDefault="00B62F08" w:rsidP="00F66D56">
            <w:pPr>
              <w:snapToGrid w:val="0"/>
              <w:spacing w:after="0" w:line="240" w:lineRule="auto"/>
              <w:contextualSpacing/>
              <w:jc w:val="center"/>
              <w:rPr>
                <w:rFonts w:ascii="Times New Roman" w:hAnsi="Times New Roman" w:cs="Times New Roman"/>
                <w:b/>
                <w:bCs/>
                <w:i/>
                <w:sz w:val="24"/>
                <w:szCs w:val="24"/>
              </w:rPr>
            </w:pPr>
            <w:r w:rsidRPr="00B62F08">
              <w:rPr>
                <w:rFonts w:ascii="Times New Roman" w:hAnsi="Times New Roman" w:cs="Times New Roman"/>
                <w:bCs/>
                <w:sz w:val="24"/>
                <w:szCs w:val="24"/>
              </w:rPr>
              <w:lastRenderedPageBreak/>
              <w:t>7</w:t>
            </w:r>
          </w:p>
        </w:tc>
      </w:tr>
      <w:tr w:rsidR="00B62F08" w:rsidRPr="00B62F08" w:rsidTr="00B62F08">
        <w:tc>
          <w:tcPr>
            <w:tcW w:w="7356" w:type="dxa"/>
            <w:tcBorders>
              <w:top w:val="single" w:sz="4" w:space="0" w:color="000000"/>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lastRenderedPageBreak/>
              <w:t>Дети – инвалиды</w:t>
            </w:r>
          </w:p>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Детей с ОВЗ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6</w:t>
            </w:r>
          </w:p>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46</w:t>
            </w:r>
          </w:p>
        </w:tc>
      </w:tr>
      <w:tr w:rsidR="00B62F08" w:rsidRPr="00B62F08" w:rsidTr="00B62F08">
        <w:trPr>
          <w:trHeight w:val="439"/>
        </w:trPr>
        <w:tc>
          <w:tcPr>
            <w:tcW w:w="7356" w:type="dxa"/>
            <w:tcBorders>
              <w:left w:val="single" w:sz="4" w:space="0" w:color="000000"/>
              <w:bottom w:val="single" w:sz="4" w:space="0" w:color="000000"/>
            </w:tcBorders>
            <w:shd w:val="clear" w:color="auto" w:fill="auto"/>
          </w:tcPr>
          <w:p w:rsidR="00B62F08" w:rsidRPr="00B62F08" w:rsidRDefault="00B62F08" w:rsidP="00F66D56">
            <w:pPr>
              <w:snapToGrid w:val="0"/>
              <w:spacing w:after="0" w:line="240" w:lineRule="auto"/>
              <w:contextualSpacing/>
              <w:rPr>
                <w:rFonts w:ascii="Times New Roman" w:hAnsi="Times New Roman" w:cs="Times New Roman"/>
                <w:b/>
                <w:i/>
                <w:sz w:val="24"/>
                <w:szCs w:val="24"/>
              </w:rPr>
            </w:pPr>
            <w:r w:rsidRPr="00B62F08">
              <w:rPr>
                <w:rFonts w:ascii="Times New Roman" w:hAnsi="Times New Roman" w:cs="Times New Roman"/>
                <w:sz w:val="24"/>
                <w:szCs w:val="24"/>
              </w:rPr>
              <w:t>Дети, нуждающиеся в подвозе (из</w:t>
            </w:r>
            <w:proofErr w:type="gramStart"/>
            <w:r w:rsidRPr="00B62F08">
              <w:rPr>
                <w:rFonts w:ascii="Times New Roman" w:hAnsi="Times New Roman" w:cs="Times New Roman"/>
                <w:sz w:val="24"/>
                <w:szCs w:val="24"/>
              </w:rPr>
              <w:t>.</w:t>
            </w:r>
            <w:proofErr w:type="gramEnd"/>
            <w:r w:rsidRPr="00B62F08">
              <w:rPr>
                <w:rFonts w:ascii="Times New Roman" w:hAnsi="Times New Roman" w:cs="Times New Roman"/>
                <w:sz w:val="24"/>
                <w:szCs w:val="24"/>
              </w:rPr>
              <w:t xml:space="preserve"> </w:t>
            </w:r>
            <w:proofErr w:type="gramStart"/>
            <w:r w:rsidRPr="00B62F08">
              <w:rPr>
                <w:rFonts w:ascii="Times New Roman" w:hAnsi="Times New Roman" w:cs="Times New Roman"/>
                <w:sz w:val="24"/>
                <w:szCs w:val="24"/>
              </w:rPr>
              <w:t>п</w:t>
            </w:r>
            <w:proofErr w:type="gramEnd"/>
            <w:r w:rsidRPr="00B62F08">
              <w:rPr>
                <w:rFonts w:ascii="Times New Roman" w:hAnsi="Times New Roman" w:cs="Times New Roman"/>
                <w:sz w:val="24"/>
                <w:szCs w:val="24"/>
              </w:rPr>
              <w:t xml:space="preserve">. </w:t>
            </w:r>
            <w:proofErr w:type="spellStart"/>
            <w:r w:rsidRPr="00B62F08">
              <w:rPr>
                <w:rFonts w:ascii="Times New Roman" w:hAnsi="Times New Roman" w:cs="Times New Roman"/>
                <w:sz w:val="24"/>
                <w:szCs w:val="24"/>
              </w:rPr>
              <w:t>Ситинский</w:t>
            </w:r>
            <w:proofErr w:type="spellEnd"/>
            <w:r w:rsidRPr="00B62F08">
              <w:rPr>
                <w:rFonts w:ascii="Times New Roman" w:hAnsi="Times New Roman" w:cs="Times New Roman"/>
                <w:sz w:val="24"/>
                <w:szCs w:val="24"/>
              </w:rPr>
              <w:t xml:space="preserve">, д. </w:t>
            </w:r>
            <w:proofErr w:type="spellStart"/>
            <w:r w:rsidRPr="00B62F08">
              <w:rPr>
                <w:rFonts w:ascii="Times New Roman" w:hAnsi="Times New Roman" w:cs="Times New Roman"/>
                <w:sz w:val="24"/>
                <w:szCs w:val="24"/>
              </w:rPr>
              <w:t>Перепечино</w:t>
            </w:r>
            <w:proofErr w:type="spellEnd"/>
            <w:r w:rsidRPr="00B62F08">
              <w:rPr>
                <w:rFonts w:ascii="Times New Roman" w:hAnsi="Times New Roman" w:cs="Times New Roman"/>
                <w:sz w:val="24"/>
                <w:szCs w:val="24"/>
              </w:rPr>
              <w:t>, Казарма 587км.)</w:t>
            </w:r>
          </w:p>
        </w:tc>
        <w:tc>
          <w:tcPr>
            <w:tcW w:w="2268" w:type="dxa"/>
            <w:tcBorders>
              <w:left w:val="single" w:sz="4" w:space="0" w:color="000000"/>
              <w:bottom w:val="single" w:sz="4" w:space="0" w:color="000000"/>
              <w:right w:val="single" w:sz="4" w:space="0" w:color="000000"/>
            </w:tcBorders>
            <w:shd w:val="clear" w:color="auto" w:fill="auto"/>
          </w:tcPr>
          <w:p w:rsidR="00B62F08" w:rsidRPr="00B62F08" w:rsidRDefault="00B62F08" w:rsidP="00F66D56">
            <w:pPr>
              <w:snapToGrid w:val="0"/>
              <w:spacing w:after="0" w:line="240" w:lineRule="auto"/>
              <w:contextualSpacing/>
              <w:jc w:val="center"/>
              <w:rPr>
                <w:rFonts w:ascii="Times New Roman" w:hAnsi="Times New Roman" w:cs="Times New Roman"/>
                <w:b/>
                <w:i/>
                <w:sz w:val="24"/>
                <w:szCs w:val="24"/>
              </w:rPr>
            </w:pPr>
            <w:r w:rsidRPr="00B62F08">
              <w:rPr>
                <w:rFonts w:ascii="Times New Roman" w:hAnsi="Times New Roman" w:cs="Times New Roman"/>
                <w:sz w:val="24"/>
                <w:szCs w:val="24"/>
              </w:rPr>
              <w:t>8</w:t>
            </w:r>
          </w:p>
        </w:tc>
      </w:tr>
    </w:tbl>
    <w:p w:rsidR="00B62F08" w:rsidRDefault="00B62F08" w:rsidP="00B62F08">
      <w:pPr>
        <w:pStyle w:val="ad"/>
        <w:contextualSpacing/>
        <w:jc w:val="both"/>
        <w:rPr>
          <w:i w:val="0"/>
          <w:iCs w:val="0"/>
          <w:sz w:val="28"/>
          <w:szCs w:val="28"/>
        </w:rPr>
      </w:pPr>
    </w:p>
    <w:p w:rsidR="00B62F08" w:rsidRPr="00B62F08" w:rsidRDefault="00B62F08" w:rsidP="00B62F08">
      <w:pPr>
        <w:pStyle w:val="ab"/>
        <w:contextualSpacing/>
        <w:jc w:val="left"/>
        <w:rPr>
          <w:bCs/>
          <w:sz w:val="24"/>
          <w:szCs w:val="24"/>
        </w:rPr>
      </w:pPr>
      <w:r w:rsidRPr="00B62F08">
        <w:rPr>
          <w:bCs/>
          <w:sz w:val="24"/>
          <w:szCs w:val="24"/>
        </w:rPr>
        <w:t>Образовательный уровень родителей:</w:t>
      </w:r>
    </w:p>
    <w:p w:rsidR="00B62F08" w:rsidRPr="00B62F08" w:rsidRDefault="00B62F08" w:rsidP="00B62F08">
      <w:pPr>
        <w:pStyle w:val="ab"/>
        <w:contextualSpacing/>
        <w:jc w:val="left"/>
        <w:rPr>
          <w:sz w:val="24"/>
          <w:szCs w:val="24"/>
        </w:rPr>
      </w:pPr>
      <w:r w:rsidRPr="00B62F08">
        <w:rPr>
          <w:sz w:val="24"/>
          <w:szCs w:val="24"/>
        </w:rPr>
        <w:t>- высшее образование 24%</w:t>
      </w:r>
    </w:p>
    <w:p w:rsidR="00B62F08" w:rsidRPr="00B62F08" w:rsidRDefault="00B62F08" w:rsidP="00B62F08">
      <w:pPr>
        <w:pStyle w:val="ab"/>
        <w:contextualSpacing/>
        <w:jc w:val="left"/>
        <w:rPr>
          <w:sz w:val="24"/>
          <w:szCs w:val="24"/>
        </w:rPr>
      </w:pPr>
      <w:r w:rsidRPr="00B62F08">
        <w:rPr>
          <w:sz w:val="24"/>
          <w:szCs w:val="24"/>
        </w:rPr>
        <w:t xml:space="preserve">- </w:t>
      </w:r>
      <w:proofErr w:type="gramStart"/>
      <w:r w:rsidRPr="00B62F08">
        <w:rPr>
          <w:sz w:val="24"/>
          <w:szCs w:val="24"/>
        </w:rPr>
        <w:t>среднее-специальное</w:t>
      </w:r>
      <w:proofErr w:type="gramEnd"/>
      <w:r w:rsidRPr="00B62F08">
        <w:rPr>
          <w:sz w:val="24"/>
          <w:szCs w:val="24"/>
        </w:rPr>
        <w:t>, начальное профессиональное - 49%</w:t>
      </w:r>
    </w:p>
    <w:p w:rsidR="00B62F08" w:rsidRPr="00B62F08" w:rsidRDefault="00B62F08" w:rsidP="00B62F08">
      <w:pPr>
        <w:pStyle w:val="ab"/>
        <w:contextualSpacing/>
        <w:jc w:val="left"/>
        <w:rPr>
          <w:sz w:val="24"/>
          <w:szCs w:val="24"/>
        </w:rPr>
      </w:pPr>
      <w:r w:rsidRPr="00B62F08">
        <w:rPr>
          <w:sz w:val="24"/>
          <w:szCs w:val="24"/>
        </w:rPr>
        <w:t>- среднее, основное - 27%</w:t>
      </w:r>
    </w:p>
    <w:p w:rsidR="00B62F08" w:rsidRPr="00B62F08" w:rsidRDefault="00B62F08" w:rsidP="00B62F08">
      <w:pPr>
        <w:pStyle w:val="ab"/>
        <w:contextualSpacing/>
        <w:jc w:val="left"/>
        <w:rPr>
          <w:bCs/>
          <w:sz w:val="24"/>
          <w:szCs w:val="24"/>
        </w:rPr>
      </w:pPr>
      <w:r w:rsidRPr="00B62F08">
        <w:rPr>
          <w:bCs/>
          <w:sz w:val="24"/>
          <w:szCs w:val="24"/>
        </w:rPr>
        <w:t>Жилищно-бытовые условия семей:</w:t>
      </w:r>
    </w:p>
    <w:p w:rsidR="00B62F08" w:rsidRPr="00B62F08" w:rsidRDefault="00B62F08" w:rsidP="00B62F08">
      <w:pPr>
        <w:pStyle w:val="ab"/>
        <w:suppressAutoHyphens/>
        <w:contextualSpacing/>
        <w:jc w:val="left"/>
        <w:rPr>
          <w:sz w:val="24"/>
          <w:szCs w:val="24"/>
        </w:rPr>
      </w:pPr>
      <w:r w:rsidRPr="00B62F08">
        <w:rPr>
          <w:sz w:val="24"/>
          <w:szCs w:val="24"/>
        </w:rPr>
        <w:t>- количество семей проживающих в благоустроенных квартирах — 53%</w:t>
      </w:r>
    </w:p>
    <w:p w:rsidR="00B62F08" w:rsidRPr="00B62F08" w:rsidRDefault="00B62F08" w:rsidP="00B62F08">
      <w:pPr>
        <w:pStyle w:val="ab"/>
        <w:suppressAutoHyphens/>
        <w:contextualSpacing/>
        <w:jc w:val="left"/>
        <w:rPr>
          <w:sz w:val="24"/>
          <w:szCs w:val="24"/>
        </w:rPr>
      </w:pPr>
      <w:r w:rsidRPr="00B62F08">
        <w:rPr>
          <w:sz w:val="24"/>
          <w:szCs w:val="24"/>
        </w:rPr>
        <w:t>- с частичными удобствами — 24%</w:t>
      </w:r>
    </w:p>
    <w:p w:rsidR="00B62F08" w:rsidRPr="00B62F08" w:rsidRDefault="00B62F08" w:rsidP="00B62F08">
      <w:pPr>
        <w:pStyle w:val="ab"/>
        <w:suppressAutoHyphens/>
        <w:contextualSpacing/>
        <w:jc w:val="left"/>
        <w:rPr>
          <w:sz w:val="24"/>
          <w:szCs w:val="24"/>
        </w:rPr>
      </w:pPr>
      <w:r w:rsidRPr="00B62F08">
        <w:rPr>
          <w:sz w:val="24"/>
          <w:szCs w:val="24"/>
        </w:rPr>
        <w:t>- в частном секторе - 23%</w:t>
      </w:r>
    </w:p>
    <w:p w:rsidR="00B62F08" w:rsidRPr="00B62F08" w:rsidRDefault="00B62F08" w:rsidP="00B62F08">
      <w:pPr>
        <w:tabs>
          <w:tab w:val="left" w:pos="567"/>
        </w:tabs>
        <w:spacing w:after="0" w:line="240" w:lineRule="auto"/>
        <w:ind w:firstLine="567"/>
        <w:contextualSpacing/>
        <w:rPr>
          <w:rFonts w:ascii="Times New Roman" w:hAnsi="Times New Roman" w:cs="Times New Roman"/>
          <w:sz w:val="24"/>
          <w:szCs w:val="24"/>
        </w:rPr>
      </w:pPr>
    </w:p>
    <w:p w:rsidR="000F5A06" w:rsidRPr="00C1364F" w:rsidRDefault="000F5A06" w:rsidP="00C1364F">
      <w:pPr>
        <w:pStyle w:val="a6"/>
        <w:numPr>
          <w:ilvl w:val="0"/>
          <w:numId w:val="5"/>
        </w:numPr>
        <w:tabs>
          <w:tab w:val="left" w:pos="567"/>
        </w:tabs>
        <w:spacing w:after="0" w:line="240" w:lineRule="auto"/>
        <w:rPr>
          <w:rFonts w:ascii="Times New Roman" w:hAnsi="Times New Roman" w:cs="Times New Roman"/>
          <w:b/>
          <w:sz w:val="24"/>
          <w:szCs w:val="24"/>
        </w:rPr>
      </w:pPr>
      <w:r w:rsidRPr="00C1364F">
        <w:rPr>
          <w:rFonts w:ascii="Times New Roman" w:hAnsi="Times New Roman" w:cs="Times New Roman"/>
          <w:b/>
          <w:sz w:val="24"/>
          <w:szCs w:val="24"/>
        </w:rPr>
        <w:t xml:space="preserve">Контингент </w:t>
      </w:r>
      <w:proofErr w:type="gramStart"/>
      <w:r w:rsidRPr="00C1364F">
        <w:rPr>
          <w:rFonts w:ascii="Times New Roman" w:hAnsi="Times New Roman" w:cs="Times New Roman"/>
          <w:b/>
          <w:sz w:val="24"/>
          <w:szCs w:val="24"/>
        </w:rPr>
        <w:t>обучающихся</w:t>
      </w:r>
      <w:proofErr w:type="gramEnd"/>
    </w:p>
    <w:p w:rsidR="000F5A06" w:rsidRPr="00C1364F" w:rsidRDefault="000F5A06" w:rsidP="00C1364F">
      <w:pPr>
        <w:spacing w:after="0" w:line="240" w:lineRule="auto"/>
        <w:contextualSpacing/>
        <w:jc w:val="right"/>
        <w:rPr>
          <w:rFonts w:ascii="Times New Roman" w:hAnsi="Times New Roman" w:cs="Times New Roman"/>
          <w:sz w:val="24"/>
          <w:szCs w:val="24"/>
        </w:rPr>
      </w:pPr>
      <w:r w:rsidRPr="00C1364F">
        <w:rPr>
          <w:rFonts w:ascii="Times New Roman" w:hAnsi="Times New Roman" w:cs="Times New Roman"/>
          <w:sz w:val="24"/>
          <w:szCs w:val="24"/>
        </w:rPr>
        <w:t>Таблица 1</w:t>
      </w:r>
    </w:p>
    <w:p w:rsidR="000F5A06" w:rsidRPr="00C1364F" w:rsidRDefault="000F5A06" w:rsidP="00C1364F">
      <w:pPr>
        <w:spacing w:after="0" w:line="240" w:lineRule="auto"/>
        <w:contextualSpacing/>
        <w:jc w:val="center"/>
        <w:rPr>
          <w:rFonts w:ascii="Times New Roman" w:hAnsi="Times New Roman" w:cs="Times New Roman"/>
          <w:b/>
          <w:sz w:val="24"/>
          <w:szCs w:val="24"/>
        </w:rPr>
      </w:pPr>
      <w:r w:rsidRPr="00C1364F">
        <w:rPr>
          <w:rFonts w:ascii="Times New Roman" w:hAnsi="Times New Roman" w:cs="Times New Roman"/>
          <w:b/>
          <w:sz w:val="24"/>
          <w:szCs w:val="24"/>
        </w:rPr>
        <w:t xml:space="preserve">Численность </w:t>
      </w:r>
      <w:proofErr w:type="gramStart"/>
      <w:r w:rsidRPr="00C1364F">
        <w:rPr>
          <w:rFonts w:ascii="Times New Roman" w:hAnsi="Times New Roman" w:cs="Times New Roman"/>
          <w:b/>
          <w:sz w:val="24"/>
          <w:szCs w:val="24"/>
        </w:rPr>
        <w:t>обучающихся</w:t>
      </w:r>
      <w:proofErr w:type="gramEnd"/>
    </w:p>
    <w:p w:rsidR="000F5A06" w:rsidRPr="00C1364F" w:rsidRDefault="000F5A06" w:rsidP="00C1364F">
      <w:pPr>
        <w:spacing w:after="0" w:line="240" w:lineRule="auto"/>
        <w:contextualSpacing/>
        <w:rPr>
          <w:rFonts w:ascii="Times New Roman" w:hAnsi="Times New Roman" w:cs="Times New Roman"/>
          <w:sz w:val="24"/>
          <w:szCs w:val="24"/>
        </w:rPr>
      </w:pPr>
    </w:p>
    <w:tbl>
      <w:tblPr>
        <w:tblStyle w:val="TableGrid"/>
        <w:tblW w:w="9750" w:type="dxa"/>
        <w:jc w:val="center"/>
        <w:tblInd w:w="0" w:type="dxa"/>
        <w:tblCellMar>
          <w:top w:w="7" w:type="dxa"/>
          <w:left w:w="106" w:type="dxa"/>
          <w:right w:w="115" w:type="dxa"/>
        </w:tblCellMar>
        <w:tblLook w:val="04A0" w:firstRow="1" w:lastRow="0" w:firstColumn="1" w:lastColumn="0" w:noHBand="0" w:noVBand="1"/>
      </w:tblPr>
      <w:tblGrid>
        <w:gridCol w:w="4789"/>
        <w:gridCol w:w="1701"/>
        <w:gridCol w:w="1701"/>
        <w:gridCol w:w="1559"/>
      </w:tblGrid>
      <w:tr w:rsidR="000F5A06" w:rsidRPr="00C1364F" w:rsidTr="000F5A06">
        <w:trPr>
          <w:trHeight w:val="279"/>
          <w:jc w:val="center"/>
        </w:trPr>
        <w:tc>
          <w:tcPr>
            <w:tcW w:w="478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Уровень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2020-2021</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2019-2020</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2018-2019</w:t>
            </w:r>
          </w:p>
        </w:tc>
      </w:tr>
      <w:tr w:rsidR="000F5A06" w:rsidRPr="00C1364F" w:rsidTr="000F5A06">
        <w:trPr>
          <w:trHeight w:val="227"/>
          <w:jc w:val="center"/>
        </w:trPr>
        <w:tc>
          <w:tcPr>
            <w:tcW w:w="478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Начальное общее образование</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149</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150</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147 </w:t>
            </w:r>
          </w:p>
        </w:tc>
      </w:tr>
      <w:tr w:rsidR="000F5A06" w:rsidRPr="00C1364F" w:rsidTr="000F5A06">
        <w:trPr>
          <w:trHeight w:val="227"/>
          <w:jc w:val="center"/>
        </w:trPr>
        <w:tc>
          <w:tcPr>
            <w:tcW w:w="478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Основное общее образование</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169</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160</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180</w:t>
            </w:r>
          </w:p>
        </w:tc>
      </w:tr>
      <w:tr w:rsidR="000F5A06" w:rsidRPr="00C1364F" w:rsidTr="000F5A06">
        <w:trPr>
          <w:trHeight w:val="227"/>
          <w:jc w:val="center"/>
        </w:trPr>
        <w:tc>
          <w:tcPr>
            <w:tcW w:w="478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Среднее общее образование</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43</w:t>
            </w:r>
          </w:p>
        </w:tc>
      </w:tr>
      <w:tr w:rsidR="000F5A06" w:rsidRPr="00C1364F" w:rsidTr="000F5A06">
        <w:trPr>
          <w:trHeight w:val="227"/>
          <w:jc w:val="center"/>
        </w:trPr>
        <w:tc>
          <w:tcPr>
            <w:tcW w:w="478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335</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343</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370</w:t>
            </w:r>
          </w:p>
        </w:tc>
      </w:tr>
    </w:tbl>
    <w:p w:rsidR="000F5A06" w:rsidRPr="00C1364F" w:rsidRDefault="000F5A06" w:rsidP="00C1364F">
      <w:pPr>
        <w:pStyle w:val="a5"/>
        <w:contextualSpacing/>
        <w:jc w:val="both"/>
        <w:rPr>
          <w:rFonts w:ascii="Times New Roman" w:hAnsi="Times New Roman" w:cs="Times New Roman"/>
          <w:b/>
          <w:sz w:val="24"/>
          <w:szCs w:val="24"/>
        </w:rPr>
      </w:pPr>
      <w:r w:rsidRPr="00C1364F">
        <w:rPr>
          <w:rFonts w:ascii="Times New Roman" w:hAnsi="Times New Roman" w:cs="Times New Roman"/>
          <w:b/>
          <w:sz w:val="24"/>
          <w:szCs w:val="24"/>
        </w:rPr>
        <w:t>Выводы:</w:t>
      </w:r>
    </w:p>
    <w:p w:rsidR="000F5A06" w:rsidRPr="00C1364F" w:rsidRDefault="00B62F08" w:rsidP="00C1364F">
      <w:pPr>
        <w:pStyle w:val="c3"/>
        <w:spacing w:before="0" w:beforeAutospacing="0" w:after="0" w:afterAutospacing="0"/>
        <w:ind w:firstLine="708"/>
        <w:contextualSpacing/>
        <w:jc w:val="both"/>
        <w:textAlignment w:val="baseline"/>
        <w:rPr>
          <w:color w:val="000000"/>
        </w:rPr>
      </w:pPr>
      <w:r>
        <w:rPr>
          <w:rStyle w:val="c2"/>
          <w:bdr w:val="none" w:sz="0" w:space="0" w:color="auto" w:frame="1"/>
        </w:rPr>
        <w:t>Показатели</w:t>
      </w:r>
      <w:r w:rsidR="000F5A06" w:rsidRPr="00C1364F">
        <w:rPr>
          <w:rStyle w:val="c2"/>
          <w:bdr w:val="none" w:sz="0" w:space="0" w:color="auto" w:frame="1"/>
        </w:rPr>
        <w:t xml:space="preserve"> таблицы</w:t>
      </w:r>
      <w:r>
        <w:rPr>
          <w:rStyle w:val="c2"/>
          <w:bdr w:val="none" w:sz="0" w:space="0" w:color="auto" w:frame="1"/>
        </w:rPr>
        <w:t xml:space="preserve"> показывают, что</w:t>
      </w:r>
      <w:r w:rsidR="000F5A06" w:rsidRPr="00C1364F">
        <w:rPr>
          <w:rStyle w:val="c2"/>
          <w:bdr w:val="none" w:sz="0" w:space="0" w:color="auto" w:frame="1"/>
        </w:rPr>
        <w:t xml:space="preserve"> численность учащихся школы сокращается. В 2020-2021 году  не сформировался 10 класс. </w:t>
      </w:r>
    </w:p>
    <w:p w:rsidR="000F5A06" w:rsidRPr="00C1364F" w:rsidRDefault="000F5A06" w:rsidP="00C1364F">
      <w:pPr>
        <w:pStyle w:val="c3"/>
        <w:spacing w:before="0" w:beforeAutospacing="0" w:after="0" w:afterAutospacing="0"/>
        <w:ind w:firstLine="708"/>
        <w:contextualSpacing/>
        <w:jc w:val="both"/>
        <w:textAlignment w:val="baseline"/>
        <w:rPr>
          <w:color w:val="000000"/>
        </w:rPr>
      </w:pPr>
      <w:r w:rsidRPr="00C1364F">
        <w:rPr>
          <w:rStyle w:val="c2"/>
          <w:bdr w:val="none" w:sz="0" w:space="0" w:color="auto" w:frame="1"/>
        </w:rPr>
        <w:t>В перспективе наблюдается понижение численности населения микрорайона «</w:t>
      </w:r>
      <w:proofErr w:type="spellStart"/>
      <w:r w:rsidRPr="00C1364F">
        <w:rPr>
          <w:rStyle w:val="c2"/>
          <w:bdr w:val="none" w:sz="0" w:space="0" w:color="auto" w:frame="1"/>
        </w:rPr>
        <w:t>Харовсклеспром</w:t>
      </w:r>
      <w:proofErr w:type="spellEnd"/>
      <w:r w:rsidRPr="00C1364F">
        <w:rPr>
          <w:rStyle w:val="c2"/>
          <w:bdr w:val="none" w:sz="0" w:space="0" w:color="auto" w:frame="1"/>
        </w:rPr>
        <w:t xml:space="preserve">» и учащихся МБОУ «Харовская СОШ №2». Так с 2022 года прослеживается устойчивая тенденция снижения контингента обучающихся: в 2022 году в микрорайоне 24 ребенка, по возрасту подлежащих обучению в 1 классе, в 2023 году – 43, 2024 году – 19, в 2025 году -16. Необходимо учесть увеличение миграции семей, имеющих детей школьного возраста из микрорайона школы </w:t>
      </w:r>
      <w:r w:rsidRPr="00C1364F">
        <w:rPr>
          <w:color w:val="000000"/>
          <w:shd w:val="clear" w:color="auto" w:fill="FFFFFF"/>
        </w:rPr>
        <w:t>в более крупные города и районные центры, сокращение рождаемости.</w:t>
      </w:r>
    </w:p>
    <w:p w:rsidR="000F5A06" w:rsidRPr="00C1364F" w:rsidRDefault="000F5A06" w:rsidP="00C1364F">
      <w:pPr>
        <w:pStyle w:val="a5"/>
        <w:contextualSpacing/>
        <w:jc w:val="both"/>
        <w:rPr>
          <w:rFonts w:ascii="Times New Roman" w:hAnsi="Times New Roman" w:cs="Times New Roman"/>
          <w:b/>
          <w:sz w:val="24"/>
          <w:szCs w:val="24"/>
        </w:rPr>
      </w:pPr>
    </w:p>
    <w:p w:rsidR="000F5A06" w:rsidRPr="00C1364F" w:rsidRDefault="000F5A06" w:rsidP="00C1364F">
      <w:pPr>
        <w:pStyle w:val="a5"/>
        <w:contextualSpacing/>
        <w:jc w:val="both"/>
        <w:rPr>
          <w:rFonts w:ascii="Times New Roman" w:hAnsi="Times New Roman" w:cs="Times New Roman"/>
          <w:b/>
          <w:sz w:val="24"/>
          <w:szCs w:val="24"/>
        </w:rPr>
      </w:pPr>
    </w:p>
    <w:p w:rsidR="000F5A06" w:rsidRPr="00C1364F" w:rsidRDefault="00C1364F" w:rsidP="00C1364F">
      <w:pPr>
        <w:pStyle w:val="a5"/>
        <w:ind w:firstLine="567"/>
        <w:contextualSpacing/>
        <w:jc w:val="both"/>
        <w:rPr>
          <w:rFonts w:ascii="Times New Roman" w:hAnsi="Times New Roman" w:cs="Times New Roman"/>
          <w:b/>
          <w:sz w:val="24"/>
          <w:szCs w:val="24"/>
        </w:rPr>
      </w:pPr>
      <w:r>
        <w:rPr>
          <w:rFonts w:ascii="Times New Roman" w:hAnsi="Times New Roman" w:cs="Times New Roman"/>
          <w:b/>
          <w:sz w:val="24"/>
          <w:szCs w:val="24"/>
        </w:rPr>
        <w:t>2</w:t>
      </w:r>
      <w:r w:rsidR="000F5A06" w:rsidRPr="00C136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F5A06" w:rsidRPr="00C1364F">
        <w:rPr>
          <w:rFonts w:ascii="Times New Roman" w:hAnsi="Times New Roman" w:cs="Times New Roman"/>
          <w:b/>
          <w:sz w:val="24"/>
          <w:szCs w:val="24"/>
        </w:rPr>
        <w:t xml:space="preserve">Анализ образовательных результатов на основе ВПР, ОГЭ, ЕГЭ, </w:t>
      </w:r>
      <w:proofErr w:type="spellStart"/>
      <w:r w:rsidR="000F5A06" w:rsidRPr="00C1364F">
        <w:rPr>
          <w:rFonts w:ascii="Times New Roman" w:hAnsi="Times New Roman" w:cs="Times New Roman"/>
          <w:b/>
          <w:sz w:val="24"/>
          <w:szCs w:val="24"/>
        </w:rPr>
        <w:t>ВсОШ</w:t>
      </w:r>
      <w:proofErr w:type="spellEnd"/>
    </w:p>
    <w:p w:rsidR="00C1364F" w:rsidRDefault="00C1364F" w:rsidP="00C1364F">
      <w:pPr>
        <w:spacing w:after="0" w:line="240" w:lineRule="auto"/>
        <w:ind w:firstLine="426"/>
        <w:contextualSpacing/>
        <w:jc w:val="right"/>
        <w:rPr>
          <w:rFonts w:ascii="Times New Roman" w:hAnsi="Times New Roman" w:cs="Times New Roman"/>
          <w:sz w:val="24"/>
          <w:szCs w:val="24"/>
        </w:rPr>
      </w:pPr>
    </w:p>
    <w:p w:rsidR="000F5A06" w:rsidRPr="00C1364F" w:rsidRDefault="000F5A06" w:rsidP="00C1364F">
      <w:pPr>
        <w:spacing w:after="0" w:line="240" w:lineRule="auto"/>
        <w:ind w:firstLine="426"/>
        <w:contextualSpacing/>
        <w:jc w:val="right"/>
        <w:rPr>
          <w:rFonts w:ascii="Times New Roman" w:hAnsi="Times New Roman" w:cs="Times New Roman"/>
          <w:sz w:val="24"/>
          <w:szCs w:val="24"/>
        </w:rPr>
      </w:pPr>
      <w:r w:rsidRPr="00C1364F">
        <w:rPr>
          <w:rFonts w:ascii="Times New Roman" w:hAnsi="Times New Roman" w:cs="Times New Roman"/>
          <w:sz w:val="24"/>
          <w:szCs w:val="24"/>
        </w:rPr>
        <w:t>Таблица 2</w:t>
      </w: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Анализ образовательных результатов</w:t>
      </w:r>
    </w:p>
    <w:p w:rsidR="000F5A06" w:rsidRPr="00C1364F" w:rsidRDefault="000F5A06" w:rsidP="00C1364F">
      <w:pPr>
        <w:spacing w:after="0" w:line="240" w:lineRule="auto"/>
        <w:contextualSpacing/>
        <w:rPr>
          <w:rFonts w:ascii="Times New Roman" w:hAnsi="Times New Roman" w:cs="Times New Roman"/>
          <w:sz w:val="24"/>
          <w:szCs w:val="24"/>
        </w:rPr>
      </w:pPr>
    </w:p>
    <w:tbl>
      <w:tblPr>
        <w:tblW w:w="9993" w:type="dxa"/>
        <w:jc w:val="center"/>
        <w:tblCellMar>
          <w:left w:w="0" w:type="dxa"/>
          <w:right w:w="0" w:type="dxa"/>
        </w:tblCellMar>
        <w:tblLook w:val="0420" w:firstRow="1" w:lastRow="0" w:firstColumn="0" w:lastColumn="0" w:noHBand="0" w:noVBand="1"/>
      </w:tblPr>
      <w:tblGrid>
        <w:gridCol w:w="2587"/>
        <w:gridCol w:w="3929"/>
        <w:gridCol w:w="1248"/>
        <w:gridCol w:w="1114"/>
        <w:gridCol w:w="1115"/>
      </w:tblGrid>
      <w:tr w:rsidR="000F5A06" w:rsidRPr="00C1364F" w:rsidTr="00B62F08">
        <w:trPr>
          <w:trHeight w:val="134"/>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Pr="00C1364F" w:rsidRDefault="000F5A06" w:rsidP="00C1364F">
            <w:pPr>
              <w:spacing w:after="0" w:line="240" w:lineRule="auto"/>
              <w:ind w:left="-8" w:right="-7"/>
              <w:contextualSpacing/>
              <w:jc w:val="center"/>
              <w:rPr>
                <w:rFonts w:ascii="Times New Roman" w:hAnsi="Times New Roman" w:cs="Times New Roman"/>
                <w:b/>
                <w:sz w:val="24"/>
                <w:szCs w:val="24"/>
              </w:rPr>
            </w:pPr>
            <w:bookmarkStart w:id="1" w:name="_Hlk54270658"/>
            <w:r w:rsidRPr="00C1364F">
              <w:rPr>
                <w:rFonts w:ascii="Times New Roman" w:hAnsi="Times New Roman" w:cs="Times New Roman"/>
                <w:b/>
                <w:bCs/>
                <w:sz w:val="24"/>
                <w:szCs w:val="24"/>
              </w:rPr>
              <w:t>Критерий</w:t>
            </w: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Pr="00C1364F" w:rsidRDefault="000F5A06" w:rsidP="00C1364F">
            <w:pPr>
              <w:spacing w:after="0" w:line="240" w:lineRule="auto"/>
              <w:ind w:left="-8" w:right="-3"/>
              <w:contextualSpacing/>
              <w:jc w:val="center"/>
              <w:rPr>
                <w:rFonts w:ascii="Times New Roman" w:hAnsi="Times New Roman" w:cs="Times New Roman"/>
                <w:b/>
                <w:bCs/>
                <w:sz w:val="24"/>
                <w:szCs w:val="24"/>
              </w:rPr>
            </w:pPr>
            <w:r w:rsidRPr="00C1364F">
              <w:rPr>
                <w:rFonts w:ascii="Times New Roman" w:hAnsi="Times New Roman" w:cs="Times New Roman"/>
                <w:b/>
                <w:bCs/>
                <w:sz w:val="24"/>
                <w:szCs w:val="24"/>
              </w:rPr>
              <w:t>Показатель</w:t>
            </w:r>
          </w:p>
        </w:tc>
        <w:tc>
          <w:tcPr>
            <w:tcW w:w="1248" w:type="dxa"/>
            <w:tcBorders>
              <w:top w:val="single" w:sz="4" w:space="0" w:color="auto"/>
              <w:left w:val="single" w:sz="4" w:space="0" w:color="auto"/>
              <w:bottom w:val="single" w:sz="4" w:space="0" w:color="auto"/>
              <w:right w:val="single" w:sz="4" w:space="0" w:color="auto"/>
            </w:tcBorders>
            <w:vAlign w:val="center"/>
          </w:tcPr>
          <w:p w:rsidR="000F5A06" w:rsidRPr="00C1364F" w:rsidRDefault="000F5A06" w:rsidP="00C1364F">
            <w:pPr>
              <w:spacing w:after="0" w:line="240" w:lineRule="auto"/>
              <w:contextualSpacing/>
              <w:jc w:val="center"/>
              <w:rPr>
                <w:rFonts w:ascii="Times New Roman" w:hAnsi="Times New Roman" w:cs="Times New Roman"/>
                <w:b/>
                <w:bCs/>
                <w:sz w:val="24"/>
                <w:szCs w:val="24"/>
              </w:rPr>
            </w:pPr>
            <w:r w:rsidRPr="00C1364F">
              <w:rPr>
                <w:rFonts w:ascii="Times New Roman" w:hAnsi="Times New Roman" w:cs="Times New Roman"/>
                <w:b/>
                <w:sz w:val="24"/>
                <w:szCs w:val="24"/>
              </w:rPr>
              <w:t>2019-2020</w:t>
            </w:r>
          </w:p>
        </w:tc>
        <w:tc>
          <w:tcPr>
            <w:tcW w:w="1114" w:type="dxa"/>
            <w:tcBorders>
              <w:top w:val="single" w:sz="4" w:space="0" w:color="auto"/>
              <w:left w:val="single" w:sz="4" w:space="0" w:color="auto"/>
              <w:bottom w:val="single" w:sz="4" w:space="0" w:color="auto"/>
              <w:right w:val="single" w:sz="4" w:space="0" w:color="auto"/>
            </w:tcBorders>
            <w:vAlign w:val="center"/>
          </w:tcPr>
          <w:p w:rsidR="000F5A06" w:rsidRPr="00C1364F" w:rsidRDefault="000F5A06" w:rsidP="00C1364F">
            <w:pPr>
              <w:spacing w:after="0" w:line="240" w:lineRule="auto"/>
              <w:contextualSpacing/>
              <w:jc w:val="center"/>
              <w:rPr>
                <w:rFonts w:ascii="Times New Roman" w:hAnsi="Times New Roman" w:cs="Times New Roman"/>
                <w:b/>
                <w:bCs/>
                <w:sz w:val="24"/>
                <w:szCs w:val="24"/>
              </w:rPr>
            </w:pPr>
            <w:r w:rsidRPr="00C1364F">
              <w:rPr>
                <w:rFonts w:ascii="Times New Roman" w:hAnsi="Times New Roman" w:cs="Times New Roman"/>
                <w:b/>
                <w:sz w:val="24"/>
                <w:szCs w:val="24"/>
              </w:rPr>
              <w:t>2018-2019</w:t>
            </w:r>
          </w:p>
        </w:tc>
        <w:tc>
          <w:tcPr>
            <w:tcW w:w="1115" w:type="dxa"/>
            <w:tcBorders>
              <w:top w:val="single" w:sz="4" w:space="0" w:color="auto"/>
              <w:left w:val="single" w:sz="4" w:space="0" w:color="auto"/>
              <w:bottom w:val="single" w:sz="4" w:space="0" w:color="auto"/>
              <w:right w:val="single" w:sz="4" w:space="0" w:color="auto"/>
            </w:tcBorders>
            <w:vAlign w:val="center"/>
          </w:tcPr>
          <w:p w:rsidR="000F5A06" w:rsidRPr="00C1364F" w:rsidRDefault="000F5A06" w:rsidP="00C1364F">
            <w:pPr>
              <w:spacing w:after="0" w:line="240" w:lineRule="auto"/>
              <w:contextualSpacing/>
              <w:jc w:val="center"/>
              <w:rPr>
                <w:rFonts w:ascii="Times New Roman" w:hAnsi="Times New Roman" w:cs="Times New Roman"/>
                <w:b/>
                <w:bCs/>
                <w:sz w:val="24"/>
                <w:szCs w:val="24"/>
              </w:rPr>
            </w:pPr>
            <w:r w:rsidRPr="00C1364F">
              <w:rPr>
                <w:rFonts w:ascii="Times New Roman" w:hAnsi="Times New Roman" w:cs="Times New Roman"/>
                <w:b/>
                <w:sz w:val="24"/>
                <w:szCs w:val="24"/>
              </w:rPr>
              <w:t>2017-2018</w:t>
            </w:r>
          </w:p>
        </w:tc>
      </w:tr>
      <w:tr w:rsidR="000F5A06" w:rsidRPr="00C1364F" w:rsidTr="00B62F08">
        <w:trPr>
          <w:trHeight w:val="1190"/>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 xml:space="preserve">по базовой подготовке </w:t>
            </w:r>
            <w:proofErr w:type="gramStart"/>
            <w:r w:rsidRPr="00C1364F">
              <w:rPr>
                <w:rFonts w:ascii="Times New Roman" w:hAnsi="Times New Roman" w:cs="Times New Roman"/>
                <w:sz w:val="24"/>
                <w:szCs w:val="24"/>
              </w:rPr>
              <w:t>обучающихся</w:t>
            </w:r>
            <w:proofErr w:type="gramEnd"/>
          </w:p>
          <w:p w:rsidR="00C1364F" w:rsidRDefault="00C1364F" w:rsidP="00C1364F">
            <w:pPr>
              <w:pStyle w:val="a5"/>
              <w:contextualSpacing/>
              <w:rPr>
                <w:rFonts w:ascii="Times New Roman" w:hAnsi="Times New Roman" w:cs="Times New Roman"/>
                <w:sz w:val="24"/>
                <w:szCs w:val="24"/>
              </w:rPr>
            </w:pPr>
          </w:p>
          <w:p w:rsidR="00C1364F" w:rsidRPr="00C1364F" w:rsidRDefault="00C1364F" w:rsidP="00C1364F">
            <w:pPr>
              <w:pStyle w:val="a5"/>
              <w:contextualSpacing/>
              <w:rPr>
                <w:rFonts w:ascii="Times New Roman" w:hAnsi="Times New Roman" w:cs="Times New Roman"/>
                <w:sz w:val="24"/>
                <w:szCs w:val="24"/>
              </w:rPr>
            </w:pP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Доля обучающихся, успешно сдавших все предметы всех оценочных процедур в отчетном году</w:t>
            </w:r>
          </w:p>
          <w:p w:rsidR="00B62F08" w:rsidRPr="00C1364F" w:rsidRDefault="00B62F08" w:rsidP="00C1364F">
            <w:pPr>
              <w:pStyle w:val="a5"/>
              <w:contextualSpacing/>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100%</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100%</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100%</w:t>
            </w:r>
          </w:p>
        </w:tc>
      </w:tr>
      <w:tr w:rsidR="000F5A06" w:rsidRPr="00C1364F" w:rsidTr="00B62F08">
        <w:trPr>
          <w:trHeight w:val="276"/>
          <w:jc w:val="center"/>
        </w:trPr>
        <w:tc>
          <w:tcPr>
            <w:tcW w:w="2587"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lastRenderedPageBreak/>
              <w:t xml:space="preserve">по подготовке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высокого уровня</w:t>
            </w: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Pr="00C1364F" w:rsidRDefault="00C1364F" w:rsidP="00C1364F">
            <w:pPr>
              <w:pStyle w:val="a5"/>
              <w:contextualSpacing/>
              <w:rPr>
                <w:rFonts w:ascii="Times New Roman" w:hAnsi="Times New Roman" w:cs="Times New Roman"/>
                <w:sz w:val="24"/>
                <w:szCs w:val="24"/>
              </w:rPr>
            </w:pP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Pr="00C1364F"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Доля обучающихся, набравших 9 и более баллов по сумме двух предметов ОГЭ по выбору</w:t>
            </w: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29%</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10%</w:t>
            </w:r>
          </w:p>
        </w:tc>
      </w:tr>
      <w:tr w:rsidR="000F5A06" w:rsidRPr="00C1364F" w:rsidTr="00B62F08">
        <w:trPr>
          <w:trHeight w:val="213"/>
          <w:jc w:val="center"/>
        </w:trPr>
        <w:tc>
          <w:tcPr>
            <w:tcW w:w="2587" w:type="dxa"/>
            <w:vMerge/>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F5A06" w:rsidRPr="00C1364F" w:rsidRDefault="000F5A06" w:rsidP="00C1364F">
            <w:pPr>
              <w:pStyle w:val="a5"/>
              <w:contextualSpacing/>
              <w:rPr>
                <w:rFonts w:ascii="Times New Roman" w:hAnsi="Times New Roman" w:cs="Times New Roman"/>
                <w:sz w:val="24"/>
                <w:szCs w:val="24"/>
              </w:rPr>
            </w:pP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F5A06" w:rsidRPr="00C1364F"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Доля обучающихся, набравших 16 и более баллов по сумме четырех предметов ОГЭ</w:t>
            </w: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44,4%</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60%</w:t>
            </w:r>
          </w:p>
        </w:tc>
      </w:tr>
      <w:tr w:rsidR="000F5A06" w:rsidRPr="00C1364F" w:rsidTr="00B62F08">
        <w:trPr>
          <w:trHeight w:val="535"/>
          <w:jc w:val="center"/>
        </w:trPr>
        <w:tc>
          <w:tcPr>
            <w:tcW w:w="2587" w:type="dxa"/>
            <w:vMerge/>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F5A06" w:rsidRPr="00C1364F" w:rsidRDefault="000F5A06" w:rsidP="00C1364F">
            <w:pPr>
              <w:pStyle w:val="a5"/>
              <w:contextualSpacing/>
              <w:rPr>
                <w:rFonts w:ascii="Times New Roman" w:hAnsi="Times New Roman" w:cs="Times New Roman"/>
                <w:sz w:val="24"/>
                <w:szCs w:val="24"/>
              </w:rPr>
            </w:pP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F5A06" w:rsidRPr="00C1364F"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Доля обучающихся, набравших более 220 баллов по сумме 3 лучших результатов по предметам ЕГЭ</w:t>
            </w: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30%</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20%</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7%</w:t>
            </w:r>
          </w:p>
        </w:tc>
      </w:tr>
      <w:tr w:rsidR="000F5A06" w:rsidRPr="00C1364F" w:rsidTr="00B62F08">
        <w:trPr>
          <w:trHeight w:val="1379"/>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C1364F" w:rsidRDefault="000F5A06" w:rsidP="00B62F08">
            <w:pPr>
              <w:pStyle w:val="a5"/>
              <w:contextualSpacing/>
              <w:rPr>
                <w:rFonts w:ascii="Times New Roman" w:hAnsi="Times New Roman" w:cs="Times New Roman"/>
                <w:sz w:val="24"/>
                <w:szCs w:val="24"/>
              </w:rPr>
            </w:pPr>
            <w:r w:rsidRPr="00C1364F">
              <w:rPr>
                <w:rFonts w:ascii="Times New Roman" w:hAnsi="Times New Roman" w:cs="Times New Roman"/>
                <w:sz w:val="24"/>
                <w:szCs w:val="24"/>
              </w:rPr>
              <w:t xml:space="preserve">по организации получения образования </w:t>
            </w:r>
            <w:proofErr w:type="gramStart"/>
            <w:r w:rsidRPr="00C1364F">
              <w:rPr>
                <w:rFonts w:ascii="Times New Roman" w:hAnsi="Times New Roman" w:cs="Times New Roman"/>
                <w:sz w:val="24"/>
                <w:szCs w:val="24"/>
              </w:rPr>
              <w:t>обучающимися</w:t>
            </w:r>
            <w:proofErr w:type="gramEnd"/>
            <w:r w:rsidRPr="00C1364F">
              <w:rPr>
                <w:rFonts w:ascii="Times New Roman" w:hAnsi="Times New Roman" w:cs="Times New Roman"/>
                <w:sz w:val="24"/>
                <w:szCs w:val="24"/>
              </w:rPr>
              <w:t xml:space="preserve"> с ОВЗ</w:t>
            </w:r>
          </w:p>
          <w:p w:rsidR="00B62F08" w:rsidRPr="00C1364F" w:rsidRDefault="00B62F08" w:rsidP="00B62F08">
            <w:pPr>
              <w:pStyle w:val="a5"/>
              <w:contextualSpacing/>
              <w:rPr>
                <w:rFonts w:ascii="Times New Roman" w:hAnsi="Times New Roman" w:cs="Times New Roman"/>
                <w:sz w:val="24"/>
                <w:szCs w:val="24"/>
              </w:rPr>
            </w:pP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B62F08"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Учебный план общеобразовательной организации сформирован с учетом потребностей обучающихся с ОВЗ</w:t>
            </w:r>
          </w:p>
          <w:p w:rsidR="00B62F08" w:rsidRPr="00C1364F" w:rsidRDefault="00B62F08" w:rsidP="00C1364F">
            <w:pPr>
              <w:pStyle w:val="a5"/>
              <w:contextualSpacing/>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да</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да</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да</w:t>
            </w:r>
          </w:p>
        </w:tc>
      </w:tr>
      <w:tr w:rsidR="000F5A06" w:rsidRPr="00C1364F" w:rsidTr="00B62F08">
        <w:trPr>
          <w:trHeight w:val="337"/>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по объективности результатов внешней оценки</w:t>
            </w: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Default="00C1364F" w:rsidP="00C1364F">
            <w:pPr>
              <w:pStyle w:val="a5"/>
              <w:contextualSpacing/>
              <w:rPr>
                <w:rFonts w:ascii="Times New Roman" w:hAnsi="Times New Roman" w:cs="Times New Roman"/>
                <w:sz w:val="24"/>
                <w:szCs w:val="24"/>
              </w:rPr>
            </w:pPr>
          </w:p>
          <w:p w:rsidR="00C1364F" w:rsidRPr="00C1364F" w:rsidRDefault="00C1364F" w:rsidP="00C1364F">
            <w:pPr>
              <w:pStyle w:val="a5"/>
              <w:contextualSpacing/>
              <w:rPr>
                <w:rFonts w:ascii="Times New Roman" w:hAnsi="Times New Roman" w:cs="Times New Roman"/>
                <w:sz w:val="24"/>
                <w:szCs w:val="24"/>
              </w:rPr>
            </w:pPr>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0F5A06"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Наличие признаков необъективности результатов оценочных процедур</w:t>
            </w:r>
          </w:p>
          <w:p w:rsidR="00B62F08" w:rsidRDefault="00B62F08"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Default="00C1364F" w:rsidP="00C1364F">
            <w:pPr>
              <w:pStyle w:val="a5"/>
              <w:contextualSpacing/>
              <w:jc w:val="both"/>
              <w:rPr>
                <w:rFonts w:ascii="Times New Roman" w:hAnsi="Times New Roman" w:cs="Times New Roman"/>
                <w:sz w:val="24"/>
                <w:szCs w:val="24"/>
              </w:rPr>
            </w:pPr>
          </w:p>
          <w:p w:rsidR="00C1364F" w:rsidRPr="00C1364F" w:rsidRDefault="00C1364F" w:rsidP="00C1364F">
            <w:pPr>
              <w:pStyle w:val="a5"/>
              <w:contextualSpacing/>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 xml:space="preserve">1 выпускница 11 </w:t>
            </w:r>
            <w:proofErr w:type="spellStart"/>
            <w:r w:rsidRPr="00C1364F">
              <w:rPr>
                <w:rFonts w:ascii="Times New Roman" w:hAnsi="Times New Roman" w:cs="Times New Roman"/>
                <w:sz w:val="24"/>
                <w:szCs w:val="24"/>
              </w:rPr>
              <w:t>кл</w:t>
            </w:r>
            <w:proofErr w:type="spellEnd"/>
            <w:r w:rsidRPr="00C1364F">
              <w:rPr>
                <w:rFonts w:ascii="Times New Roman" w:hAnsi="Times New Roman" w:cs="Times New Roman"/>
                <w:sz w:val="24"/>
                <w:szCs w:val="24"/>
              </w:rPr>
              <w:t>. получила медаль «За особые успехи в учении» не набрав не менее 70 баллов по русскому языку и математике ПУ</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B62F08">
        <w:trPr>
          <w:trHeight w:val="201"/>
          <w:jc w:val="center"/>
        </w:trPr>
        <w:tc>
          <w:tcPr>
            <w:tcW w:w="25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 xml:space="preserve">по организации профессиональной ориентации и дополнительного образования </w:t>
            </w:r>
            <w:proofErr w:type="gramStart"/>
            <w:r w:rsidRPr="00C1364F">
              <w:rPr>
                <w:rFonts w:ascii="Times New Roman" w:hAnsi="Times New Roman" w:cs="Times New Roman"/>
                <w:sz w:val="24"/>
                <w:szCs w:val="24"/>
              </w:rPr>
              <w:t>обучающихся</w:t>
            </w:r>
            <w:proofErr w:type="gramEnd"/>
          </w:p>
        </w:tc>
        <w:tc>
          <w:tcPr>
            <w:tcW w:w="39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F5A06" w:rsidRDefault="000F5A06" w:rsidP="00C1364F">
            <w:pPr>
              <w:pStyle w:val="a5"/>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Доля обучающихся 8-11-х классов, охваченных </w:t>
            </w:r>
            <w:proofErr w:type="spellStart"/>
            <w:r w:rsidRPr="00C1364F">
              <w:rPr>
                <w:rFonts w:ascii="Times New Roman" w:hAnsi="Times New Roman" w:cs="Times New Roman"/>
                <w:sz w:val="24"/>
                <w:szCs w:val="24"/>
              </w:rPr>
              <w:t>профориентационной</w:t>
            </w:r>
            <w:proofErr w:type="spellEnd"/>
            <w:r w:rsidRPr="00C1364F">
              <w:rPr>
                <w:rFonts w:ascii="Times New Roman" w:hAnsi="Times New Roman" w:cs="Times New Roman"/>
                <w:sz w:val="24"/>
                <w:szCs w:val="24"/>
              </w:rPr>
              <w:t xml:space="preserve"> работой</w:t>
            </w:r>
          </w:p>
          <w:p w:rsidR="00B62F08" w:rsidRDefault="00B62F08" w:rsidP="00C1364F">
            <w:pPr>
              <w:pStyle w:val="a5"/>
              <w:contextualSpacing/>
              <w:jc w:val="both"/>
              <w:rPr>
                <w:rFonts w:ascii="Times New Roman" w:hAnsi="Times New Roman" w:cs="Times New Roman"/>
                <w:sz w:val="24"/>
                <w:szCs w:val="24"/>
              </w:rPr>
            </w:pPr>
          </w:p>
          <w:p w:rsidR="00B62F08" w:rsidRDefault="00B62F08" w:rsidP="00C1364F">
            <w:pPr>
              <w:pStyle w:val="a5"/>
              <w:contextualSpacing/>
              <w:jc w:val="both"/>
              <w:rPr>
                <w:rFonts w:ascii="Times New Roman" w:hAnsi="Times New Roman" w:cs="Times New Roman"/>
                <w:sz w:val="24"/>
                <w:szCs w:val="24"/>
              </w:rPr>
            </w:pPr>
          </w:p>
          <w:p w:rsidR="00B62F08" w:rsidRPr="00C1364F" w:rsidRDefault="00B62F08" w:rsidP="00C1364F">
            <w:pPr>
              <w:pStyle w:val="a5"/>
              <w:contextualSpacing/>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25,6%</w:t>
            </w:r>
          </w:p>
        </w:tc>
        <w:tc>
          <w:tcPr>
            <w:tcW w:w="1114"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27,6%</w:t>
            </w:r>
          </w:p>
        </w:tc>
        <w:tc>
          <w:tcPr>
            <w:tcW w:w="1115" w:type="dxa"/>
            <w:tcBorders>
              <w:top w:val="single" w:sz="4" w:space="0" w:color="auto"/>
              <w:left w:val="single" w:sz="4" w:space="0" w:color="auto"/>
              <w:bottom w:val="single" w:sz="4" w:space="0" w:color="auto"/>
              <w:right w:val="single" w:sz="4" w:space="0" w:color="auto"/>
            </w:tcBorders>
          </w:tcPr>
          <w:p w:rsidR="000F5A06" w:rsidRPr="00C1364F" w:rsidRDefault="000F5A06" w:rsidP="00C1364F">
            <w:pPr>
              <w:pStyle w:val="a5"/>
              <w:contextualSpacing/>
              <w:rPr>
                <w:rFonts w:ascii="Times New Roman" w:hAnsi="Times New Roman" w:cs="Times New Roman"/>
                <w:sz w:val="24"/>
                <w:szCs w:val="24"/>
              </w:rPr>
            </w:pPr>
            <w:r w:rsidRPr="00C1364F">
              <w:rPr>
                <w:rFonts w:ascii="Times New Roman" w:hAnsi="Times New Roman" w:cs="Times New Roman"/>
                <w:sz w:val="24"/>
                <w:szCs w:val="24"/>
              </w:rPr>
              <w:t>29,4%</w:t>
            </w:r>
          </w:p>
        </w:tc>
      </w:tr>
    </w:tbl>
    <w:p w:rsidR="000F5A06" w:rsidRPr="00C1364F" w:rsidRDefault="000F5A06" w:rsidP="00C1364F">
      <w:pPr>
        <w:spacing w:after="0" w:line="240" w:lineRule="auto"/>
        <w:ind w:firstLine="426"/>
        <w:contextualSpacing/>
        <w:jc w:val="right"/>
        <w:rPr>
          <w:rFonts w:ascii="Times New Roman" w:hAnsi="Times New Roman" w:cs="Times New Roman"/>
          <w:b/>
          <w:sz w:val="24"/>
          <w:szCs w:val="24"/>
        </w:rPr>
      </w:pPr>
    </w:p>
    <w:p w:rsidR="000F5A06" w:rsidRPr="00C1364F" w:rsidRDefault="000F5A06" w:rsidP="00C1364F">
      <w:pPr>
        <w:spacing w:after="0" w:line="240" w:lineRule="auto"/>
        <w:ind w:firstLine="426"/>
        <w:contextualSpacing/>
        <w:jc w:val="right"/>
        <w:rPr>
          <w:rFonts w:ascii="Times New Roman" w:hAnsi="Times New Roman" w:cs="Times New Roman"/>
          <w:sz w:val="24"/>
          <w:szCs w:val="24"/>
        </w:rPr>
      </w:pPr>
      <w:r w:rsidRPr="00C1364F">
        <w:rPr>
          <w:rFonts w:ascii="Times New Roman" w:hAnsi="Times New Roman" w:cs="Times New Roman"/>
          <w:sz w:val="24"/>
          <w:szCs w:val="24"/>
        </w:rPr>
        <w:t>Таблица 3</w:t>
      </w:r>
    </w:p>
    <w:bookmarkEnd w:id="1"/>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 xml:space="preserve">Результаты государственной (итоговой) аттестации </w:t>
      </w: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выпускников 11-го класса</w:t>
      </w:r>
    </w:p>
    <w:p w:rsidR="000F5A06" w:rsidRPr="00C1364F" w:rsidRDefault="000F5A06" w:rsidP="00C1364F">
      <w:pPr>
        <w:spacing w:after="0" w:line="240" w:lineRule="auto"/>
        <w:contextualSpacing/>
        <w:rPr>
          <w:rFonts w:ascii="Times New Roman" w:hAnsi="Times New Roman" w:cs="Times New Roman"/>
          <w:sz w:val="24"/>
          <w:szCs w:val="24"/>
        </w:rPr>
      </w:pPr>
    </w:p>
    <w:tbl>
      <w:tblPr>
        <w:tblStyle w:val="TableGrid"/>
        <w:tblW w:w="9979" w:type="dxa"/>
        <w:jc w:val="center"/>
        <w:tblInd w:w="0" w:type="dxa"/>
        <w:tblCellMar>
          <w:top w:w="7" w:type="dxa"/>
          <w:left w:w="108" w:type="dxa"/>
          <w:right w:w="115" w:type="dxa"/>
        </w:tblCellMar>
        <w:tblLook w:val="04A0" w:firstRow="1" w:lastRow="0" w:firstColumn="1" w:lastColumn="0" w:noHBand="0" w:noVBand="1"/>
      </w:tblPr>
      <w:tblGrid>
        <w:gridCol w:w="5443"/>
        <w:gridCol w:w="1559"/>
        <w:gridCol w:w="1559"/>
        <w:gridCol w:w="1418"/>
      </w:tblGrid>
      <w:tr w:rsidR="000F5A06" w:rsidRPr="00C1364F" w:rsidTr="000F5A06">
        <w:trPr>
          <w:trHeight w:val="296"/>
          <w:jc w:val="center"/>
        </w:trPr>
        <w:tc>
          <w:tcPr>
            <w:tcW w:w="54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bookmarkStart w:id="2" w:name="_Hlk54270240"/>
            <w:r w:rsidRPr="00C1364F">
              <w:rPr>
                <w:rFonts w:ascii="Times New Roman" w:hAnsi="Times New Roman" w:cs="Times New Roman"/>
                <w:b/>
                <w:sz w:val="24"/>
                <w:szCs w:val="24"/>
              </w:rPr>
              <w:t>Показатель</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2019-2020</w:t>
            </w:r>
          </w:p>
        </w:tc>
        <w:tc>
          <w:tcPr>
            <w:tcW w:w="1559"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2018-2019</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2017-2018</w:t>
            </w:r>
          </w:p>
        </w:tc>
      </w:tr>
      <w:tr w:rsidR="000F5A06" w:rsidRPr="00C1364F" w:rsidTr="000F5A06">
        <w:trPr>
          <w:trHeight w:val="340"/>
          <w:jc w:val="center"/>
        </w:trPr>
        <w:tc>
          <w:tcPr>
            <w:tcW w:w="5443"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Средний балл ЕГЭ по русскому языку </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73</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73</w:t>
            </w:r>
          </w:p>
        </w:tc>
        <w:tc>
          <w:tcPr>
            <w:tcW w:w="1418"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61</w:t>
            </w:r>
          </w:p>
        </w:tc>
      </w:tr>
      <w:tr w:rsidR="000F5A06" w:rsidRPr="00C1364F" w:rsidTr="000F5A06">
        <w:trPr>
          <w:trHeight w:val="340"/>
          <w:jc w:val="center"/>
        </w:trPr>
        <w:tc>
          <w:tcPr>
            <w:tcW w:w="5443"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Максимальный балл ЕГЭ по русскому языку </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94</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96 </w:t>
            </w:r>
          </w:p>
        </w:tc>
        <w:tc>
          <w:tcPr>
            <w:tcW w:w="1418"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85</w:t>
            </w:r>
          </w:p>
        </w:tc>
      </w:tr>
      <w:tr w:rsidR="000F5A06" w:rsidRPr="00C1364F" w:rsidTr="000F5A06">
        <w:trPr>
          <w:trHeight w:val="340"/>
          <w:jc w:val="center"/>
        </w:trPr>
        <w:tc>
          <w:tcPr>
            <w:tcW w:w="5443"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 xml:space="preserve">Минимальный балл ЕГЭ по русскому языку </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60</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51</w:t>
            </w:r>
          </w:p>
        </w:tc>
        <w:tc>
          <w:tcPr>
            <w:tcW w:w="1418"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44</w:t>
            </w:r>
          </w:p>
        </w:tc>
      </w:tr>
      <w:tr w:rsidR="000F5A06" w:rsidRPr="00C1364F" w:rsidTr="000F5A06">
        <w:trPr>
          <w:trHeight w:val="340"/>
          <w:jc w:val="center"/>
        </w:trPr>
        <w:tc>
          <w:tcPr>
            <w:tcW w:w="5443"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Средний балл ЕГЭ по математике (ПУ)</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46</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57</w:t>
            </w:r>
          </w:p>
        </w:tc>
        <w:tc>
          <w:tcPr>
            <w:tcW w:w="1418"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52</w:t>
            </w:r>
          </w:p>
        </w:tc>
      </w:tr>
      <w:tr w:rsidR="000F5A06" w:rsidRPr="00C1364F" w:rsidTr="000F5A06">
        <w:trPr>
          <w:trHeight w:val="340"/>
          <w:jc w:val="center"/>
        </w:trPr>
        <w:tc>
          <w:tcPr>
            <w:tcW w:w="5443"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Максимальный балл ЕГЭ по математике </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68</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74 </w:t>
            </w:r>
          </w:p>
        </w:tc>
        <w:tc>
          <w:tcPr>
            <w:tcW w:w="1418"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68</w:t>
            </w:r>
          </w:p>
        </w:tc>
      </w:tr>
      <w:tr w:rsidR="000F5A06" w:rsidRPr="00C1364F" w:rsidTr="000F5A06">
        <w:trPr>
          <w:trHeight w:val="340"/>
          <w:jc w:val="center"/>
        </w:trPr>
        <w:tc>
          <w:tcPr>
            <w:tcW w:w="5443"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lastRenderedPageBreak/>
              <w:t xml:space="preserve">Минимальный балл ЕГЭ по математике </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27</w:t>
            </w:r>
          </w:p>
        </w:tc>
        <w:tc>
          <w:tcPr>
            <w:tcW w:w="1559"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33</w:t>
            </w:r>
          </w:p>
        </w:tc>
        <w:tc>
          <w:tcPr>
            <w:tcW w:w="1418" w:type="dxa"/>
            <w:tcBorders>
              <w:top w:val="single" w:sz="4" w:space="0" w:color="000000"/>
              <w:left w:val="single" w:sz="4" w:space="0" w:color="000000"/>
              <w:bottom w:val="single" w:sz="4" w:space="0" w:color="000000"/>
              <w:right w:val="single" w:sz="4" w:space="0" w:color="000000"/>
            </w:tcBorders>
            <w:vAlign w:val="center"/>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27</w:t>
            </w:r>
          </w:p>
        </w:tc>
      </w:tr>
    </w:tbl>
    <w:p w:rsidR="000F5A06" w:rsidRPr="00C1364F" w:rsidRDefault="000F5A06" w:rsidP="00C1364F">
      <w:pPr>
        <w:spacing w:after="0" w:line="240" w:lineRule="auto"/>
        <w:contextualSpacing/>
        <w:rPr>
          <w:rFonts w:ascii="Times New Roman" w:hAnsi="Times New Roman" w:cs="Times New Roman"/>
          <w:b/>
          <w:sz w:val="24"/>
          <w:szCs w:val="24"/>
        </w:rPr>
      </w:pPr>
      <w:bookmarkStart w:id="3" w:name="_Hlk54270344"/>
      <w:bookmarkStart w:id="4" w:name="_Hlk54270209"/>
      <w:bookmarkEnd w:id="2"/>
      <w:r w:rsidRPr="00C1364F">
        <w:rPr>
          <w:rFonts w:ascii="Times New Roman" w:hAnsi="Times New Roman" w:cs="Times New Roman"/>
          <w:b/>
          <w:sz w:val="24"/>
          <w:szCs w:val="24"/>
        </w:rPr>
        <w:t>Выводы:</w:t>
      </w:r>
    </w:p>
    <w:p w:rsidR="000F5A06" w:rsidRPr="00C1364F" w:rsidRDefault="000F5A06" w:rsidP="00C1364F">
      <w:pPr>
        <w:shd w:val="clear" w:color="auto" w:fill="FFFFFF"/>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Анализ результатов ГИА </w:t>
      </w:r>
      <w:r w:rsidRPr="00C1364F">
        <w:rPr>
          <w:rFonts w:ascii="Times New Roman" w:hAnsi="Times New Roman" w:cs="Times New Roman"/>
          <w:bCs/>
          <w:sz w:val="24"/>
          <w:szCs w:val="24"/>
        </w:rPr>
        <w:t>за три учебных года показал,</w:t>
      </w:r>
      <w:r w:rsidRPr="00C1364F">
        <w:rPr>
          <w:rFonts w:ascii="Times New Roman" w:hAnsi="Times New Roman" w:cs="Times New Roman"/>
          <w:sz w:val="24"/>
          <w:szCs w:val="24"/>
        </w:rPr>
        <w:t xml:space="preserve"> что выпускники </w:t>
      </w:r>
      <w:r w:rsidRPr="00C1364F">
        <w:rPr>
          <w:rFonts w:ascii="Times New Roman" w:hAnsi="Times New Roman" w:cs="Times New Roman"/>
          <w:bCs/>
          <w:sz w:val="24"/>
          <w:szCs w:val="24"/>
        </w:rPr>
        <w:t>11 класса (100 %)</w:t>
      </w:r>
      <w:r w:rsidRPr="00C1364F">
        <w:rPr>
          <w:rFonts w:ascii="Times New Roman" w:hAnsi="Times New Roman" w:cs="Times New Roman"/>
          <w:sz w:val="24"/>
          <w:szCs w:val="24"/>
        </w:rPr>
        <w:t> </w:t>
      </w:r>
      <w:r w:rsidRPr="00C1364F">
        <w:rPr>
          <w:rFonts w:ascii="Times New Roman" w:hAnsi="Times New Roman" w:cs="Times New Roman"/>
          <w:bCs/>
          <w:sz w:val="24"/>
          <w:szCs w:val="24"/>
        </w:rPr>
        <w:t>успешно справились с обязательными экзаменами</w:t>
      </w:r>
      <w:r w:rsidRPr="00C1364F">
        <w:rPr>
          <w:rFonts w:ascii="Times New Roman" w:hAnsi="Times New Roman" w:cs="Times New Roman"/>
          <w:sz w:val="24"/>
          <w:szCs w:val="24"/>
        </w:rPr>
        <w:t> по общеобразовательным предметам: русскому языку и математике, преодолев порог минимального количества баллов.</w:t>
      </w:r>
    </w:p>
    <w:p w:rsidR="000F5A06" w:rsidRPr="00C1364F" w:rsidRDefault="000F5A06" w:rsidP="00C1364F">
      <w:pPr>
        <w:pStyle w:val="a6"/>
        <w:numPr>
          <w:ilvl w:val="0"/>
          <w:numId w:val="4"/>
        </w:numPr>
        <w:shd w:val="clear" w:color="auto" w:fill="FFFFFF"/>
        <w:spacing w:after="0" w:line="240" w:lineRule="auto"/>
        <w:ind w:left="0"/>
        <w:jc w:val="both"/>
        <w:rPr>
          <w:rFonts w:ascii="Times New Roman" w:eastAsia="Times New Roman" w:hAnsi="Times New Roman" w:cs="Times New Roman"/>
          <w:sz w:val="24"/>
          <w:szCs w:val="24"/>
        </w:rPr>
      </w:pPr>
      <w:r w:rsidRPr="00C1364F">
        <w:rPr>
          <w:rFonts w:ascii="Times New Roman" w:hAnsi="Times New Roman" w:cs="Times New Roman"/>
          <w:sz w:val="24"/>
          <w:szCs w:val="24"/>
        </w:rPr>
        <w:t xml:space="preserve">Показатели по русскому языку значительно улучшились. </w:t>
      </w:r>
      <w:proofErr w:type="spellStart"/>
      <w:r w:rsidRPr="00C1364F">
        <w:rPr>
          <w:rFonts w:ascii="Times New Roman" w:eastAsia="Times New Roman" w:hAnsi="Times New Roman" w:cs="Times New Roman"/>
          <w:sz w:val="24"/>
          <w:szCs w:val="24"/>
        </w:rPr>
        <w:t>Обученность</w:t>
      </w:r>
      <w:proofErr w:type="spellEnd"/>
      <w:r w:rsidRPr="00C1364F">
        <w:rPr>
          <w:rFonts w:ascii="Times New Roman" w:eastAsia="Times New Roman" w:hAnsi="Times New Roman" w:cs="Times New Roman"/>
          <w:sz w:val="24"/>
          <w:szCs w:val="24"/>
        </w:rPr>
        <w:t xml:space="preserve"> выпускников составляет 100%. Стали выше максимальные баллы по данному учебному предмету. ЕГЭ по русскому языку в 2019 г.: 1 ч. 96б., 1ч. – 91б., 1ч.-89б., 1ч. -87б, 2ч. – 85б., В 2020 г. максимальные баллы: 1ч. – 94б., 1ч. – 91б., 2ч.- 80б.</w:t>
      </w:r>
    </w:p>
    <w:p w:rsidR="000F5A06" w:rsidRPr="00C1364F" w:rsidRDefault="000F5A06" w:rsidP="00C1364F">
      <w:pPr>
        <w:pStyle w:val="a8"/>
        <w:numPr>
          <w:ilvl w:val="0"/>
          <w:numId w:val="4"/>
        </w:numPr>
        <w:shd w:val="clear" w:color="auto" w:fill="FFFFFF"/>
        <w:spacing w:before="0" w:beforeAutospacing="0" w:after="0" w:afterAutospacing="0"/>
        <w:ind w:left="0"/>
        <w:contextualSpacing/>
        <w:jc w:val="both"/>
      </w:pPr>
      <w:r w:rsidRPr="00C1364F">
        <w:t xml:space="preserve">Результаты по математике профильного уровня этого года снизились, но при этом </w:t>
      </w:r>
      <w:proofErr w:type="spellStart"/>
      <w:r w:rsidRPr="00C1364F">
        <w:t>обученность</w:t>
      </w:r>
      <w:proofErr w:type="spellEnd"/>
      <w:r w:rsidRPr="00C1364F">
        <w:t xml:space="preserve"> выпускников составляет 100%. Средний показатель результатов по математике базового уровня стабилен – «4».</w:t>
      </w:r>
    </w:p>
    <w:p w:rsidR="000F5A06" w:rsidRPr="00C1364F" w:rsidRDefault="000F5A06" w:rsidP="00C1364F">
      <w:pPr>
        <w:spacing w:after="0" w:line="240" w:lineRule="auto"/>
        <w:contextualSpacing/>
        <w:rPr>
          <w:rFonts w:ascii="Times New Roman" w:hAnsi="Times New Roman" w:cs="Times New Roman"/>
          <w:b/>
          <w:sz w:val="24"/>
          <w:szCs w:val="24"/>
        </w:rPr>
      </w:pPr>
    </w:p>
    <w:p w:rsidR="000F5A06" w:rsidRPr="00C1364F" w:rsidRDefault="000F5A06" w:rsidP="00C1364F">
      <w:pPr>
        <w:spacing w:after="0" w:line="240" w:lineRule="auto"/>
        <w:ind w:left="8080"/>
        <w:contextualSpacing/>
        <w:rPr>
          <w:rFonts w:ascii="Times New Roman" w:hAnsi="Times New Roman" w:cs="Times New Roman"/>
          <w:sz w:val="24"/>
          <w:szCs w:val="24"/>
        </w:rPr>
      </w:pPr>
      <w:r w:rsidRPr="00C1364F">
        <w:rPr>
          <w:rFonts w:ascii="Times New Roman" w:hAnsi="Times New Roman" w:cs="Times New Roman"/>
          <w:sz w:val="24"/>
          <w:szCs w:val="24"/>
        </w:rPr>
        <w:t>Таблица 4</w:t>
      </w: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 xml:space="preserve">Результаты </w:t>
      </w:r>
      <w:bookmarkEnd w:id="3"/>
      <w:r w:rsidRPr="00C1364F">
        <w:rPr>
          <w:rFonts w:ascii="Times New Roman" w:eastAsia="Andale Sans UI" w:hAnsi="Times New Roman" w:cs="Times New Roman"/>
          <w:b/>
          <w:bCs/>
          <w:kern w:val="3"/>
          <w:sz w:val="24"/>
          <w:szCs w:val="24"/>
          <w:lang w:bidi="en-US"/>
        </w:rPr>
        <w:t xml:space="preserve">государственной (итоговой) аттестации </w:t>
      </w: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выпускников 9-го класса</w:t>
      </w: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kern w:val="3"/>
          <w:sz w:val="24"/>
          <w:szCs w:val="24"/>
          <w:lang w:bidi="en-US"/>
        </w:rPr>
      </w:pP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hAnsi="Times New Roman" w:cs="Times New Roman"/>
          <w:b/>
          <w:bCs/>
          <w:sz w:val="24"/>
          <w:szCs w:val="24"/>
        </w:rPr>
      </w:pPr>
      <w:r w:rsidRPr="00C1364F">
        <w:rPr>
          <w:rFonts w:ascii="Times New Roman" w:eastAsia="Andale Sans UI" w:hAnsi="Times New Roman" w:cs="Times New Roman"/>
          <w:b/>
          <w:bCs/>
          <w:kern w:val="3"/>
          <w:sz w:val="24"/>
          <w:szCs w:val="24"/>
          <w:lang w:bidi="en-US"/>
        </w:rPr>
        <w:t xml:space="preserve">ОГЭ </w:t>
      </w:r>
      <w:r w:rsidRPr="00C1364F">
        <w:rPr>
          <w:rFonts w:ascii="Times New Roman" w:hAnsi="Times New Roman" w:cs="Times New Roman"/>
          <w:b/>
          <w:bCs/>
          <w:sz w:val="24"/>
          <w:szCs w:val="24"/>
        </w:rPr>
        <w:t>2017-2018, 2018-2019  годы</w:t>
      </w:r>
    </w:p>
    <w:p w:rsidR="000F5A06" w:rsidRPr="00C1364F" w:rsidRDefault="000F5A06" w:rsidP="00C1364F">
      <w:pPr>
        <w:widowControl w:val="0"/>
        <w:suppressAutoHyphens/>
        <w:autoSpaceDE w:val="0"/>
        <w:autoSpaceDN w:val="0"/>
        <w:spacing w:after="0" w:line="240" w:lineRule="auto"/>
        <w:contextualSpacing/>
        <w:jc w:val="center"/>
        <w:textAlignment w:val="baseline"/>
        <w:rPr>
          <w:rFonts w:ascii="Times New Roman" w:eastAsia="Andale Sans UI" w:hAnsi="Times New Roman" w:cs="Times New Roman"/>
          <w:b/>
          <w:bCs/>
          <w:color w:val="FF0000"/>
          <w:kern w:val="3"/>
          <w:sz w:val="24"/>
          <w:szCs w:val="24"/>
          <w:lang w:bidi="en-US"/>
        </w:rPr>
      </w:pPr>
    </w:p>
    <w:tbl>
      <w:tblPr>
        <w:tblStyle w:val="a7"/>
        <w:tblW w:w="9747" w:type="dxa"/>
        <w:tblLayout w:type="fixed"/>
        <w:tblLook w:val="04A0" w:firstRow="1" w:lastRow="0" w:firstColumn="1" w:lastColumn="0" w:noHBand="0" w:noVBand="1"/>
      </w:tblPr>
      <w:tblGrid>
        <w:gridCol w:w="1945"/>
        <w:gridCol w:w="857"/>
        <w:gridCol w:w="850"/>
        <w:gridCol w:w="709"/>
        <w:gridCol w:w="709"/>
        <w:gridCol w:w="850"/>
        <w:gridCol w:w="851"/>
        <w:gridCol w:w="850"/>
        <w:gridCol w:w="709"/>
        <w:gridCol w:w="709"/>
        <w:gridCol w:w="708"/>
      </w:tblGrid>
      <w:tr w:rsidR="000F5A06" w:rsidRPr="00C1364F" w:rsidTr="00C1364F">
        <w:tc>
          <w:tcPr>
            <w:tcW w:w="1945" w:type="dxa"/>
            <w:vMerge w:val="restart"/>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Предмет</w:t>
            </w:r>
          </w:p>
        </w:tc>
        <w:tc>
          <w:tcPr>
            <w:tcW w:w="3975" w:type="dxa"/>
            <w:gridSpan w:val="5"/>
          </w:tcPr>
          <w:p w:rsidR="000F5A06" w:rsidRPr="00C1364F" w:rsidRDefault="000F5A06" w:rsidP="00C1364F">
            <w:pPr>
              <w:widowControl w:val="0"/>
              <w:suppressAutoHyphens/>
              <w:autoSpaceDE w:val="0"/>
              <w:autoSpaceDN w:val="0"/>
              <w:contextualSpacing/>
              <w:jc w:val="center"/>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2017-2018</w:t>
            </w:r>
          </w:p>
        </w:tc>
        <w:tc>
          <w:tcPr>
            <w:tcW w:w="3827" w:type="dxa"/>
            <w:gridSpan w:val="5"/>
          </w:tcPr>
          <w:p w:rsidR="000F5A06" w:rsidRPr="00C1364F" w:rsidRDefault="000F5A06" w:rsidP="00C1364F">
            <w:pPr>
              <w:widowControl w:val="0"/>
              <w:suppressAutoHyphens/>
              <w:autoSpaceDE w:val="0"/>
              <w:autoSpaceDN w:val="0"/>
              <w:contextualSpacing/>
              <w:jc w:val="center"/>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2018-2019</w:t>
            </w:r>
          </w:p>
        </w:tc>
      </w:tr>
      <w:tr w:rsidR="000F5A06" w:rsidRPr="00C1364F" w:rsidTr="00C1364F">
        <w:trPr>
          <w:cantSplit/>
          <w:trHeight w:val="1643"/>
        </w:trPr>
        <w:tc>
          <w:tcPr>
            <w:tcW w:w="1945" w:type="dxa"/>
            <w:vMerge/>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p>
        </w:tc>
        <w:tc>
          <w:tcPr>
            <w:tcW w:w="857"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Сдавало всего человек</w:t>
            </w:r>
          </w:p>
        </w:tc>
        <w:tc>
          <w:tcPr>
            <w:tcW w:w="850"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Получили всего «5»</w:t>
            </w:r>
          </w:p>
        </w:tc>
        <w:tc>
          <w:tcPr>
            <w:tcW w:w="709"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Получили всего «4»</w:t>
            </w:r>
          </w:p>
        </w:tc>
        <w:tc>
          <w:tcPr>
            <w:tcW w:w="709"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Получили всего «3»</w:t>
            </w:r>
          </w:p>
        </w:tc>
        <w:tc>
          <w:tcPr>
            <w:tcW w:w="850"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Качество</w:t>
            </w:r>
          </w:p>
        </w:tc>
        <w:tc>
          <w:tcPr>
            <w:tcW w:w="851"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Сдавало всего человек</w:t>
            </w:r>
          </w:p>
        </w:tc>
        <w:tc>
          <w:tcPr>
            <w:tcW w:w="850"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Получили всего «5»</w:t>
            </w:r>
          </w:p>
        </w:tc>
        <w:tc>
          <w:tcPr>
            <w:tcW w:w="709"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Получили всего «4»</w:t>
            </w:r>
          </w:p>
        </w:tc>
        <w:tc>
          <w:tcPr>
            <w:tcW w:w="709"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Получили всего «3»</w:t>
            </w:r>
          </w:p>
        </w:tc>
        <w:tc>
          <w:tcPr>
            <w:tcW w:w="708" w:type="dxa"/>
            <w:textDirection w:val="btLr"/>
          </w:tcPr>
          <w:p w:rsidR="000F5A06" w:rsidRPr="00C1364F" w:rsidRDefault="000F5A06" w:rsidP="00C1364F">
            <w:pPr>
              <w:widowControl w:val="0"/>
              <w:suppressAutoHyphens/>
              <w:autoSpaceDE w:val="0"/>
              <w:autoSpaceDN w:val="0"/>
              <w:ind w:left="113" w:right="113"/>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Качество</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Математика</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7</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9</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55%</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45</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7</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17</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21</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53%</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Русский яз.</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80%</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45</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15</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15</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15</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67%</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Обществознание</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14</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8</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57%</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25</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9</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64%</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География</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15</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93%</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Информатика</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12</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50%</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25</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11</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60%</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Химия</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100%</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3</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83%</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Биология</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7</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3</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57%</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12</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8</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33%</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 xml:space="preserve">История </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100%</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4</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3</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100%</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Физика</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3</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2</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67%</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100%</w:t>
            </w:r>
          </w:p>
        </w:tc>
      </w:tr>
      <w:tr w:rsidR="000F5A06" w:rsidRPr="00C1364F" w:rsidTr="00C1364F">
        <w:tc>
          <w:tcPr>
            <w:tcW w:w="1945"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Английский яз.</w:t>
            </w:r>
          </w:p>
        </w:tc>
        <w:tc>
          <w:tcPr>
            <w:tcW w:w="857"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100%</w:t>
            </w:r>
          </w:p>
        </w:tc>
        <w:tc>
          <w:tcPr>
            <w:tcW w:w="851"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850"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9"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0</w:t>
            </w:r>
          </w:p>
        </w:tc>
        <w:tc>
          <w:tcPr>
            <w:tcW w:w="708" w:type="dxa"/>
          </w:tcPr>
          <w:p w:rsidR="000F5A06" w:rsidRPr="00C1364F" w:rsidRDefault="000F5A06" w:rsidP="00C1364F">
            <w:pPr>
              <w:widowControl w:val="0"/>
              <w:suppressAutoHyphens/>
              <w:autoSpaceDE w:val="0"/>
              <w:autoSpaceDN w:val="0"/>
              <w:contextualSpacing/>
              <w:textAlignment w:val="baseline"/>
              <w:rPr>
                <w:rFonts w:ascii="Times New Roman" w:eastAsia="Andale Sans UI" w:hAnsi="Times New Roman" w:cs="Times New Roman"/>
                <w:bCs/>
                <w:kern w:val="3"/>
                <w:sz w:val="24"/>
                <w:szCs w:val="24"/>
                <w:lang w:eastAsia="en-US" w:bidi="en-US"/>
              </w:rPr>
            </w:pPr>
            <w:r w:rsidRPr="00C1364F">
              <w:rPr>
                <w:rFonts w:ascii="Times New Roman" w:eastAsia="Andale Sans UI" w:hAnsi="Times New Roman" w:cs="Times New Roman"/>
                <w:bCs/>
                <w:kern w:val="3"/>
                <w:sz w:val="24"/>
                <w:szCs w:val="24"/>
                <w:lang w:eastAsia="en-US" w:bidi="en-US"/>
              </w:rPr>
              <w:t>100%</w:t>
            </w:r>
          </w:p>
        </w:tc>
      </w:tr>
    </w:tbl>
    <w:p w:rsidR="000F5A06" w:rsidRPr="00C1364F" w:rsidRDefault="000F5A06" w:rsidP="00C1364F">
      <w:pPr>
        <w:widowControl w:val="0"/>
        <w:suppressAutoHyphens/>
        <w:autoSpaceDE w:val="0"/>
        <w:autoSpaceDN w:val="0"/>
        <w:spacing w:after="0" w:line="240" w:lineRule="auto"/>
        <w:contextualSpacing/>
        <w:textAlignment w:val="baseline"/>
        <w:rPr>
          <w:rFonts w:ascii="Times New Roman" w:eastAsia="Andale Sans UI" w:hAnsi="Times New Roman" w:cs="Times New Roman"/>
          <w:b/>
          <w:bCs/>
          <w:color w:val="FF0000"/>
          <w:kern w:val="3"/>
          <w:sz w:val="24"/>
          <w:szCs w:val="24"/>
          <w:lang w:bidi="en-US"/>
        </w:rPr>
      </w:pPr>
    </w:p>
    <w:bookmarkEnd w:id="4"/>
    <w:p w:rsidR="000F5A06" w:rsidRPr="00C1364F" w:rsidRDefault="000F5A06" w:rsidP="00C1364F">
      <w:pPr>
        <w:spacing w:after="0" w:line="240" w:lineRule="auto"/>
        <w:contextualSpacing/>
        <w:jc w:val="center"/>
        <w:rPr>
          <w:rFonts w:ascii="Times New Roman" w:hAnsi="Times New Roman" w:cs="Times New Roman"/>
          <w:b/>
          <w:sz w:val="24"/>
          <w:szCs w:val="24"/>
        </w:rPr>
      </w:pPr>
      <w:r w:rsidRPr="00C1364F">
        <w:rPr>
          <w:rFonts w:ascii="Times New Roman" w:hAnsi="Times New Roman" w:cs="Times New Roman"/>
          <w:b/>
          <w:sz w:val="24"/>
          <w:szCs w:val="24"/>
        </w:rPr>
        <w:t>ГВЭ в 2017-2018 году</w:t>
      </w:r>
    </w:p>
    <w:p w:rsidR="000F5A06" w:rsidRPr="00C1364F" w:rsidRDefault="000F5A06" w:rsidP="00C1364F">
      <w:pPr>
        <w:spacing w:after="0" w:line="240" w:lineRule="auto"/>
        <w:contextualSpacing/>
        <w:rPr>
          <w:rFonts w:ascii="Times New Roman" w:hAnsi="Times New Roman" w:cs="Times New Roman"/>
          <w:b/>
          <w:sz w:val="24"/>
          <w:szCs w:val="24"/>
        </w:rPr>
      </w:pPr>
    </w:p>
    <w:tbl>
      <w:tblPr>
        <w:tblStyle w:val="a7"/>
        <w:tblW w:w="0" w:type="auto"/>
        <w:tblLook w:val="04A0" w:firstRow="1" w:lastRow="0" w:firstColumn="1" w:lastColumn="0" w:noHBand="0" w:noVBand="1"/>
      </w:tblPr>
      <w:tblGrid>
        <w:gridCol w:w="1004"/>
        <w:gridCol w:w="1483"/>
        <w:gridCol w:w="2199"/>
        <w:gridCol w:w="1607"/>
        <w:gridCol w:w="1671"/>
        <w:gridCol w:w="1607"/>
      </w:tblGrid>
      <w:tr w:rsidR="000F5A06" w:rsidRPr="00C1364F" w:rsidTr="000F5A06">
        <w:tc>
          <w:tcPr>
            <w:tcW w:w="1101" w:type="dxa"/>
          </w:tcPr>
          <w:p w:rsidR="000F5A06" w:rsidRPr="00C1364F" w:rsidRDefault="000F5A06" w:rsidP="00C1364F">
            <w:pPr>
              <w:contextualSpacing/>
              <w:rPr>
                <w:rFonts w:ascii="Times New Roman" w:hAnsi="Times New Roman" w:cs="Times New Roman"/>
                <w:b/>
                <w:sz w:val="24"/>
                <w:szCs w:val="24"/>
              </w:rPr>
            </w:pPr>
            <w:r w:rsidRPr="00C1364F">
              <w:rPr>
                <w:rFonts w:ascii="Times New Roman" w:hAnsi="Times New Roman" w:cs="Times New Roman"/>
                <w:b/>
                <w:sz w:val="24"/>
                <w:szCs w:val="24"/>
              </w:rPr>
              <w:t xml:space="preserve">№ </w:t>
            </w:r>
            <w:proofErr w:type="gramStart"/>
            <w:r w:rsidRPr="00C1364F">
              <w:rPr>
                <w:rFonts w:ascii="Times New Roman" w:hAnsi="Times New Roman" w:cs="Times New Roman"/>
                <w:b/>
                <w:sz w:val="24"/>
                <w:szCs w:val="24"/>
              </w:rPr>
              <w:t>п</w:t>
            </w:r>
            <w:proofErr w:type="gramEnd"/>
            <w:r w:rsidRPr="00C1364F">
              <w:rPr>
                <w:rFonts w:ascii="Times New Roman" w:hAnsi="Times New Roman" w:cs="Times New Roman"/>
                <w:b/>
                <w:sz w:val="24"/>
                <w:szCs w:val="24"/>
              </w:rPr>
              <w:t>/п</w:t>
            </w:r>
          </w:p>
        </w:tc>
        <w:tc>
          <w:tcPr>
            <w:tcW w:w="1559" w:type="dxa"/>
          </w:tcPr>
          <w:p w:rsidR="000F5A06" w:rsidRPr="00C1364F" w:rsidRDefault="000F5A06" w:rsidP="00C1364F">
            <w:pPr>
              <w:contextualSpacing/>
              <w:rPr>
                <w:rFonts w:ascii="Times New Roman" w:hAnsi="Times New Roman" w:cs="Times New Roman"/>
                <w:b/>
                <w:sz w:val="24"/>
                <w:szCs w:val="24"/>
              </w:rPr>
            </w:pPr>
            <w:r w:rsidRPr="00C1364F">
              <w:rPr>
                <w:rFonts w:ascii="Times New Roman" w:hAnsi="Times New Roman" w:cs="Times New Roman"/>
                <w:b/>
                <w:sz w:val="24"/>
                <w:szCs w:val="24"/>
              </w:rPr>
              <w:t xml:space="preserve">Сдавало человек </w:t>
            </w:r>
            <w:proofErr w:type="spellStart"/>
            <w:r w:rsidRPr="00C1364F">
              <w:rPr>
                <w:rFonts w:ascii="Times New Roman" w:hAnsi="Times New Roman" w:cs="Times New Roman"/>
                <w:b/>
                <w:sz w:val="24"/>
                <w:szCs w:val="24"/>
              </w:rPr>
              <w:t>сдаволо</w:t>
            </w:r>
            <w:proofErr w:type="spellEnd"/>
          </w:p>
        </w:tc>
        <w:tc>
          <w:tcPr>
            <w:tcW w:w="2407" w:type="dxa"/>
          </w:tcPr>
          <w:p w:rsidR="000F5A06" w:rsidRPr="00C1364F" w:rsidRDefault="000F5A06" w:rsidP="00C1364F">
            <w:pPr>
              <w:contextualSpacing/>
              <w:rPr>
                <w:rFonts w:ascii="Times New Roman" w:hAnsi="Times New Roman" w:cs="Times New Roman"/>
                <w:b/>
                <w:sz w:val="24"/>
                <w:szCs w:val="24"/>
              </w:rPr>
            </w:pPr>
            <w:r w:rsidRPr="00C1364F">
              <w:rPr>
                <w:rFonts w:ascii="Times New Roman" w:hAnsi="Times New Roman" w:cs="Times New Roman"/>
                <w:b/>
                <w:sz w:val="24"/>
                <w:szCs w:val="24"/>
              </w:rPr>
              <w:t>Русский язык</w:t>
            </w:r>
          </w:p>
        </w:tc>
        <w:tc>
          <w:tcPr>
            <w:tcW w:w="1690" w:type="dxa"/>
          </w:tcPr>
          <w:p w:rsidR="000F5A06" w:rsidRPr="00C1364F" w:rsidRDefault="000F5A06" w:rsidP="00C1364F">
            <w:pPr>
              <w:contextualSpacing/>
              <w:rPr>
                <w:rFonts w:ascii="Times New Roman" w:hAnsi="Times New Roman" w:cs="Times New Roman"/>
                <w:b/>
                <w:sz w:val="24"/>
                <w:szCs w:val="24"/>
              </w:rPr>
            </w:pPr>
            <w:r w:rsidRPr="00C1364F">
              <w:rPr>
                <w:rFonts w:ascii="Times New Roman" w:hAnsi="Times New Roman" w:cs="Times New Roman"/>
                <w:b/>
                <w:sz w:val="24"/>
                <w:szCs w:val="24"/>
              </w:rPr>
              <w:t>Качество</w:t>
            </w:r>
          </w:p>
        </w:tc>
        <w:tc>
          <w:tcPr>
            <w:tcW w:w="1690" w:type="dxa"/>
          </w:tcPr>
          <w:p w:rsidR="000F5A06" w:rsidRPr="00C1364F" w:rsidRDefault="000F5A06" w:rsidP="00C1364F">
            <w:pPr>
              <w:contextualSpacing/>
              <w:rPr>
                <w:rFonts w:ascii="Times New Roman" w:hAnsi="Times New Roman" w:cs="Times New Roman"/>
                <w:b/>
                <w:sz w:val="24"/>
                <w:szCs w:val="24"/>
              </w:rPr>
            </w:pPr>
            <w:r w:rsidRPr="00C1364F">
              <w:rPr>
                <w:rFonts w:ascii="Times New Roman" w:hAnsi="Times New Roman" w:cs="Times New Roman"/>
                <w:b/>
                <w:sz w:val="24"/>
                <w:szCs w:val="24"/>
              </w:rPr>
              <w:t>Математика</w:t>
            </w:r>
          </w:p>
        </w:tc>
        <w:tc>
          <w:tcPr>
            <w:tcW w:w="1690" w:type="dxa"/>
          </w:tcPr>
          <w:p w:rsidR="000F5A06" w:rsidRPr="00C1364F" w:rsidRDefault="000F5A06" w:rsidP="00C1364F">
            <w:pPr>
              <w:contextualSpacing/>
              <w:rPr>
                <w:rFonts w:ascii="Times New Roman" w:hAnsi="Times New Roman" w:cs="Times New Roman"/>
                <w:b/>
                <w:sz w:val="24"/>
                <w:szCs w:val="24"/>
              </w:rPr>
            </w:pPr>
            <w:r w:rsidRPr="00C1364F">
              <w:rPr>
                <w:rFonts w:ascii="Times New Roman" w:hAnsi="Times New Roman" w:cs="Times New Roman"/>
                <w:b/>
                <w:sz w:val="24"/>
                <w:szCs w:val="24"/>
              </w:rPr>
              <w:t>Качество</w:t>
            </w:r>
          </w:p>
        </w:tc>
      </w:tr>
      <w:tr w:rsidR="000F5A06" w:rsidRPr="00C1364F" w:rsidTr="000F5A06">
        <w:tc>
          <w:tcPr>
            <w:tcW w:w="1101" w:type="dxa"/>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w:t>
            </w:r>
          </w:p>
        </w:tc>
        <w:tc>
          <w:tcPr>
            <w:tcW w:w="1559" w:type="dxa"/>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w:t>
            </w:r>
          </w:p>
        </w:tc>
        <w:tc>
          <w:tcPr>
            <w:tcW w:w="2407" w:type="dxa"/>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Получили на экзамене</w:t>
            </w:r>
          </w:p>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«5» - 0</w:t>
            </w:r>
          </w:p>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 - 3</w:t>
            </w:r>
          </w:p>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«3» - 1 </w:t>
            </w:r>
          </w:p>
        </w:tc>
        <w:tc>
          <w:tcPr>
            <w:tcW w:w="1690" w:type="dxa"/>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75%</w:t>
            </w:r>
          </w:p>
        </w:tc>
        <w:tc>
          <w:tcPr>
            <w:tcW w:w="1690" w:type="dxa"/>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Получили на экзамене</w:t>
            </w:r>
          </w:p>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«5» - 0</w:t>
            </w:r>
          </w:p>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 - 0</w:t>
            </w:r>
          </w:p>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 - 4</w:t>
            </w:r>
          </w:p>
        </w:tc>
        <w:tc>
          <w:tcPr>
            <w:tcW w:w="1690" w:type="dxa"/>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0%</w:t>
            </w:r>
          </w:p>
        </w:tc>
      </w:tr>
    </w:tbl>
    <w:p w:rsidR="000F5A06" w:rsidRPr="00C1364F" w:rsidRDefault="000F5A06" w:rsidP="00C1364F">
      <w:pPr>
        <w:spacing w:after="0" w:line="240" w:lineRule="auto"/>
        <w:contextualSpacing/>
        <w:rPr>
          <w:rFonts w:ascii="Times New Roman" w:hAnsi="Times New Roman" w:cs="Times New Roman"/>
          <w:b/>
          <w:sz w:val="24"/>
          <w:szCs w:val="24"/>
        </w:rPr>
      </w:pPr>
      <w:r w:rsidRPr="00C1364F">
        <w:rPr>
          <w:rFonts w:ascii="Times New Roman" w:hAnsi="Times New Roman" w:cs="Times New Roman"/>
          <w:b/>
          <w:sz w:val="24"/>
          <w:szCs w:val="24"/>
        </w:rPr>
        <w:lastRenderedPageBreak/>
        <w:t>Выводы:</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lang w:eastAsia="ar-SA"/>
        </w:rPr>
        <w:t xml:space="preserve"> В 2017-2018 учебном  году в установленные сроки э</w:t>
      </w:r>
      <w:r w:rsidRPr="00C1364F">
        <w:rPr>
          <w:rFonts w:ascii="Times New Roman" w:hAnsi="Times New Roman" w:cs="Times New Roman"/>
          <w:bCs/>
          <w:sz w:val="24"/>
          <w:szCs w:val="24"/>
        </w:rPr>
        <w:t xml:space="preserve">кзамен по математике (ОГЭ) сдавали  –  20 обучающихся:  </w:t>
      </w:r>
      <w:r w:rsidRPr="00C1364F">
        <w:rPr>
          <w:rFonts w:ascii="Times New Roman" w:hAnsi="Times New Roman" w:cs="Times New Roman"/>
          <w:sz w:val="24"/>
          <w:szCs w:val="24"/>
        </w:rPr>
        <w:t xml:space="preserve">«5» – 4, «4» – 7, «3» – 8 , «2» - 1.  Показали: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95 % (19 человека), качество – 55 % (11 человек). При пересдаче в летний период экзамена по математике в форме ОГЭ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w:t>
      </w:r>
      <w:r w:rsidRPr="00C1364F">
        <w:rPr>
          <w:rFonts w:ascii="Times New Roman" w:hAnsi="Times New Roman" w:cs="Times New Roman"/>
          <w:bCs/>
          <w:sz w:val="24"/>
          <w:szCs w:val="24"/>
        </w:rPr>
        <w:t xml:space="preserve">Экзамен по математике (ГВЭ) сдавали  –  4 обучающихся:  </w:t>
      </w:r>
      <w:r w:rsidRPr="00C1364F">
        <w:rPr>
          <w:rFonts w:ascii="Times New Roman" w:hAnsi="Times New Roman" w:cs="Times New Roman"/>
          <w:sz w:val="24"/>
          <w:szCs w:val="24"/>
        </w:rPr>
        <w:t xml:space="preserve">«5» – 0, «4» – 0, «3» – 2 , «2» - 2,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50 % (2 человека). При пересдаче в летний период экзамена по математике в форме ГВЭ,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качество – 0 % (0 человек)</w:t>
      </w: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ab/>
      </w:r>
      <w:r w:rsidRPr="00C1364F">
        <w:rPr>
          <w:rFonts w:ascii="Times New Roman" w:hAnsi="Times New Roman" w:cs="Times New Roman"/>
          <w:bCs/>
          <w:sz w:val="24"/>
          <w:szCs w:val="24"/>
        </w:rPr>
        <w:t>Экзамен по русскому языку (ОГЭ)  – 20 обучающихся:   «5» - 12, «4» - 4, «3» - 4, «2» - 0.</w:t>
      </w:r>
      <w:r w:rsidRPr="00C1364F">
        <w:rPr>
          <w:rFonts w:ascii="Times New Roman" w:hAnsi="Times New Roman" w:cs="Times New Roman"/>
          <w:sz w:val="24"/>
          <w:szCs w:val="24"/>
        </w:rPr>
        <w:t xml:space="preserve">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100,0 % (20 человек), качество – 80 % (16 человек). </w:t>
      </w:r>
      <w:r w:rsidRPr="00C1364F">
        <w:rPr>
          <w:rFonts w:ascii="Times New Roman" w:hAnsi="Times New Roman" w:cs="Times New Roman"/>
          <w:bCs/>
          <w:sz w:val="24"/>
          <w:szCs w:val="24"/>
        </w:rPr>
        <w:t xml:space="preserve">Экзамен по русскому языку (ГВЭ) –  4 обучающихся:  </w:t>
      </w:r>
      <w:r w:rsidRPr="00C1364F">
        <w:rPr>
          <w:rFonts w:ascii="Times New Roman" w:hAnsi="Times New Roman" w:cs="Times New Roman"/>
          <w:sz w:val="24"/>
          <w:szCs w:val="24"/>
        </w:rPr>
        <w:t xml:space="preserve">«5» – 0, «4» – 3, «3» – 1 ,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(4 человек), качество – 75 % (3 человека).</w:t>
      </w:r>
    </w:p>
    <w:p w:rsidR="000F5A06" w:rsidRPr="00C1364F" w:rsidRDefault="000F5A06" w:rsidP="00C66AC9">
      <w:pPr>
        <w:spacing w:after="0" w:line="240" w:lineRule="auto"/>
        <w:ind w:firstLine="612"/>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Для сдачи экзаменов по выбору в форме  ОГЭ обучающимися 9  класса были определены следующие предметы: биология, информатика, история, обществознание, физика, химия, иностранный язык (английский). </w:t>
      </w: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ab/>
        <w:t xml:space="preserve">Обществознание. Сдавали 14 человек. «5» - 0, «4» - 8, «3» -5, «2» - 1.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93% (13 человек), качество – 57% (8 человек).    В дополнительные сроки  пересдачи экзамена по обществознанию в форме ОГЭ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по результатам – 100%. </w:t>
      </w:r>
    </w:p>
    <w:p w:rsidR="000F5A06" w:rsidRPr="00C1364F" w:rsidRDefault="000F5A06" w:rsidP="00C66AC9">
      <w:pPr>
        <w:spacing w:after="0" w:line="240" w:lineRule="auto"/>
        <w:ind w:firstLine="612"/>
        <w:contextualSpacing/>
        <w:jc w:val="both"/>
        <w:rPr>
          <w:rFonts w:ascii="Times New Roman" w:hAnsi="Times New Roman" w:cs="Times New Roman"/>
          <w:sz w:val="24"/>
          <w:szCs w:val="24"/>
        </w:rPr>
      </w:pPr>
      <w:r w:rsidRPr="00C1364F">
        <w:rPr>
          <w:rFonts w:ascii="Times New Roman" w:hAnsi="Times New Roman" w:cs="Times New Roman"/>
          <w:bCs/>
          <w:sz w:val="24"/>
          <w:szCs w:val="24"/>
        </w:rPr>
        <w:t xml:space="preserve">Биология. </w:t>
      </w:r>
      <w:r w:rsidRPr="00C1364F">
        <w:rPr>
          <w:rFonts w:ascii="Times New Roman" w:hAnsi="Times New Roman" w:cs="Times New Roman"/>
          <w:sz w:val="24"/>
          <w:szCs w:val="24"/>
        </w:rPr>
        <w:t xml:space="preserve"> Сдавали</w:t>
      </w:r>
      <w:r w:rsidRPr="00C1364F">
        <w:rPr>
          <w:rFonts w:ascii="Times New Roman" w:hAnsi="Times New Roman" w:cs="Times New Roman"/>
          <w:bCs/>
          <w:sz w:val="24"/>
          <w:szCs w:val="24"/>
        </w:rPr>
        <w:t xml:space="preserve"> 7 человек: </w:t>
      </w:r>
      <w:r w:rsidRPr="00C1364F">
        <w:rPr>
          <w:rFonts w:ascii="Times New Roman" w:hAnsi="Times New Roman" w:cs="Times New Roman"/>
          <w:sz w:val="24"/>
          <w:szCs w:val="24"/>
        </w:rPr>
        <w:t xml:space="preserve">«5» – 0, «4» – 4, «3» – 3 ,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(7 человек), качество – 57% (4 человека).</w:t>
      </w:r>
    </w:p>
    <w:p w:rsidR="000F5A06" w:rsidRPr="00C1364F" w:rsidRDefault="000F5A06" w:rsidP="00C66AC9">
      <w:pPr>
        <w:spacing w:after="0" w:line="240" w:lineRule="auto"/>
        <w:ind w:firstLine="612"/>
        <w:contextualSpacing/>
        <w:jc w:val="both"/>
        <w:rPr>
          <w:rFonts w:ascii="Times New Roman" w:hAnsi="Times New Roman" w:cs="Times New Roman"/>
          <w:bCs/>
          <w:sz w:val="24"/>
          <w:szCs w:val="24"/>
        </w:rPr>
      </w:pPr>
      <w:r w:rsidRPr="00C1364F">
        <w:rPr>
          <w:rFonts w:ascii="Times New Roman" w:hAnsi="Times New Roman" w:cs="Times New Roman"/>
          <w:bCs/>
          <w:sz w:val="24"/>
          <w:szCs w:val="24"/>
        </w:rPr>
        <w:t xml:space="preserve">Информатика. </w:t>
      </w:r>
      <w:r w:rsidRPr="00C1364F">
        <w:rPr>
          <w:rFonts w:ascii="Times New Roman" w:hAnsi="Times New Roman" w:cs="Times New Roman"/>
          <w:sz w:val="24"/>
          <w:szCs w:val="24"/>
        </w:rPr>
        <w:t xml:space="preserve">Сдавали 12  </w:t>
      </w:r>
      <w:r w:rsidRPr="00C1364F">
        <w:rPr>
          <w:rFonts w:ascii="Times New Roman" w:hAnsi="Times New Roman" w:cs="Times New Roman"/>
          <w:bCs/>
          <w:sz w:val="24"/>
          <w:szCs w:val="24"/>
        </w:rPr>
        <w:t>человек</w:t>
      </w:r>
      <w:proofErr w:type="gramStart"/>
      <w:r w:rsidRPr="00C1364F">
        <w:rPr>
          <w:rFonts w:ascii="Times New Roman" w:hAnsi="Times New Roman" w:cs="Times New Roman"/>
          <w:bCs/>
          <w:sz w:val="24"/>
          <w:szCs w:val="24"/>
        </w:rPr>
        <w:t xml:space="preserve"> :</w:t>
      </w:r>
      <w:proofErr w:type="gramEnd"/>
      <w:r w:rsidRPr="00C1364F">
        <w:rPr>
          <w:rFonts w:ascii="Times New Roman" w:hAnsi="Times New Roman" w:cs="Times New Roman"/>
          <w:bCs/>
          <w:sz w:val="24"/>
          <w:szCs w:val="24"/>
        </w:rPr>
        <w:t xml:space="preserve"> «5» - 0, «4» - 6, «3» - 6, «2» - 0. </w:t>
      </w:r>
      <w:proofErr w:type="spellStart"/>
      <w:r w:rsidRPr="00C1364F">
        <w:rPr>
          <w:rFonts w:ascii="Times New Roman" w:hAnsi="Times New Roman" w:cs="Times New Roman"/>
          <w:bCs/>
          <w:sz w:val="24"/>
          <w:szCs w:val="24"/>
        </w:rPr>
        <w:t>Справляемость</w:t>
      </w:r>
      <w:proofErr w:type="spellEnd"/>
      <w:r w:rsidRPr="00C1364F">
        <w:rPr>
          <w:rFonts w:ascii="Times New Roman" w:hAnsi="Times New Roman" w:cs="Times New Roman"/>
          <w:bCs/>
          <w:sz w:val="24"/>
          <w:szCs w:val="24"/>
        </w:rPr>
        <w:t xml:space="preserve"> – 100% </w:t>
      </w:r>
      <w:r w:rsidR="00C1364F">
        <w:rPr>
          <w:rFonts w:ascii="Times New Roman" w:hAnsi="Times New Roman" w:cs="Times New Roman"/>
          <w:bCs/>
          <w:sz w:val="24"/>
          <w:szCs w:val="24"/>
        </w:rPr>
        <w:t xml:space="preserve"> </w:t>
      </w:r>
      <w:r w:rsidRPr="00C1364F">
        <w:rPr>
          <w:rFonts w:ascii="Times New Roman" w:hAnsi="Times New Roman" w:cs="Times New Roman"/>
          <w:bCs/>
          <w:sz w:val="24"/>
          <w:szCs w:val="24"/>
        </w:rPr>
        <w:t>(12 человек), качество – 50% (6 человек).</w:t>
      </w:r>
    </w:p>
    <w:p w:rsidR="000F5A06" w:rsidRPr="00C1364F" w:rsidRDefault="00C1364F" w:rsidP="00C66AC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F5A06" w:rsidRPr="00C1364F">
        <w:rPr>
          <w:rFonts w:ascii="Times New Roman" w:hAnsi="Times New Roman" w:cs="Times New Roman"/>
          <w:sz w:val="24"/>
          <w:szCs w:val="24"/>
        </w:rPr>
        <w:t xml:space="preserve">Физика. Сдавали 3 человека:  «5» - 0, «4» -2, «3» -1, «2» - 0. </w:t>
      </w:r>
      <w:proofErr w:type="spellStart"/>
      <w:r w:rsidR="000F5A06" w:rsidRPr="00C1364F">
        <w:rPr>
          <w:rFonts w:ascii="Times New Roman" w:hAnsi="Times New Roman" w:cs="Times New Roman"/>
          <w:sz w:val="24"/>
          <w:szCs w:val="24"/>
        </w:rPr>
        <w:t>Справляемость</w:t>
      </w:r>
      <w:proofErr w:type="spellEnd"/>
      <w:r w:rsidR="000F5A06" w:rsidRPr="00C1364F">
        <w:rPr>
          <w:rFonts w:ascii="Times New Roman" w:hAnsi="Times New Roman" w:cs="Times New Roman"/>
          <w:sz w:val="24"/>
          <w:szCs w:val="24"/>
        </w:rPr>
        <w:t xml:space="preserve"> – 100% (3 человека), качество – 67 % (2 человека).</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Химия.</w:t>
      </w:r>
      <w:r w:rsidRPr="00C1364F">
        <w:rPr>
          <w:rFonts w:ascii="Times New Roman" w:hAnsi="Times New Roman" w:cs="Times New Roman"/>
          <w:b/>
          <w:sz w:val="24"/>
          <w:szCs w:val="24"/>
        </w:rPr>
        <w:t xml:space="preserve"> </w:t>
      </w:r>
      <w:r w:rsidRPr="00C1364F">
        <w:rPr>
          <w:rFonts w:ascii="Times New Roman" w:hAnsi="Times New Roman" w:cs="Times New Roman"/>
          <w:sz w:val="24"/>
          <w:szCs w:val="24"/>
        </w:rPr>
        <w:t xml:space="preserve">Сдавали 2 человека:  «5» - 2, «4» - 0, «3» -0,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(2 человека), качество – 100 % (2 человека).</w:t>
      </w:r>
    </w:p>
    <w:p w:rsidR="000F5A06" w:rsidRPr="00C1364F" w:rsidRDefault="000F5A06" w:rsidP="00C66AC9">
      <w:pPr>
        <w:spacing w:after="0" w:line="240" w:lineRule="auto"/>
        <w:ind w:firstLine="612"/>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История. Сдавал 1 человек. «5» - 0, «4» - 1, «3» - 0,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(1 человек), качество – 100% (1 человек).</w:t>
      </w: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Получили аттестаты с отличием – 3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w:t>
      </w:r>
    </w:p>
    <w:p w:rsidR="000F5A06" w:rsidRPr="00C1364F" w:rsidRDefault="000F5A06" w:rsidP="00C66AC9">
      <w:pPr>
        <w:spacing w:after="0" w:line="240" w:lineRule="auto"/>
        <w:contextualSpacing/>
        <w:jc w:val="both"/>
        <w:rPr>
          <w:rFonts w:ascii="Times New Roman" w:hAnsi="Times New Roman" w:cs="Times New Roman"/>
          <w:sz w:val="24"/>
          <w:szCs w:val="24"/>
        </w:rPr>
      </w:pP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ab/>
        <w:t xml:space="preserve">В 2018-2019 учебном году </w:t>
      </w:r>
      <w:r w:rsidRPr="00C1364F">
        <w:rPr>
          <w:rFonts w:ascii="Times New Roman" w:hAnsi="Times New Roman" w:cs="Times New Roman"/>
          <w:bCs/>
          <w:sz w:val="24"/>
          <w:szCs w:val="24"/>
        </w:rPr>
        <w:t>Экзамен по математике  –  сдавали 45 об-</w:t>
      </w:r>
      <w:proofErr w:type="spellStart"/>
      <w:r w:rsidRPr="00C1364F">
        <w:rPr>
          <w:rFonts w:ascii="Times New Roman" w:hAnsi="Times New Roman" w:cs="Times New Roman"/>
          <w:bCs/>
          <w:sz w:val="24"/>
          <w:szCs w:val="24"/>
        </w:rPr>
        <w:t>ся</w:t>
      </w:r>
      <w:proofErr w:type="spellEnd"/>
      <w:r w:rsidRPr="00C1364F">
        <w:rPr>
          <w:rFonts w:ascii="Times New Roman" w:hAnsi="Times New Roman" w:cs="Times New Roman"/>
          <w:bCs/>
          <w:sz w:val="24"/>
          <w:szCs w:val="24"/>
        </w:rPr>
        <w:t>:</w:t>
      </w: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bCs/>
          <w:sz w:val="24"/>
          <w:szCs w:val="24"/>
        </w:rPr>
        <w:t xml:space="preserve"> </w:t>
      </w:r>
      <w:r w:rsidRPr="00C1364F">
        <w:rPr>
          <w:rFonts w:ascii="Times New Roman" w:hAnsi="Times New Roman" w:cs="Times New Roman"/>
          <w:sz w:val="24"/>
          <w:szCs w:val="24"/>
        </w:rPr>
        <w:t xml:space="preserve">«5» – 7, «4» – 17, «3» – 17 , «2» - 4.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91 % (41). Качество – 53 % </w:t>
      </w: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(24 человека). Не набрали минимального количества баллов 4 об-</w:t>
      </w:r>
      <w:proofErr w:type="spellStart"/>
      <w:r w:rsidRPr="00C1364F">
        <w:rPr>
          <w:rFonts w:ascii="Times New Roman" w:hAnsi="Times New Roman" w:cs="Times New Roman"/>
          <w:sz w:val="24"/>
          <w:szCs w:val="24"/>
        </w:rPr>
        <w:t>ся</w:t>
      </w:r>
      <w:proofErr w:type="spellEnd"/>
      <w:r w:rsidRPr="00C1364F">
        <w:rPr>
          <w:rFonts w:ascii="Times New Roman" w:hAnsi="Times New Roman" w:cs="Times New Roman"/>
          <w:sz w:val="24"/>
          <w:szCs w:val="24"/>
        </w:rPr>
        <w:t xml:space="preserve">. </w:t>
      </w:r>
      <w:proofErr w:type="gramStart"/>
      <w:r w:rsidRPr="00C1364F">
        <w:rPr>
          <w:rFonts w:ascii="Times New Roman" w:hAnsi="Times New Roman" w:cs="Times New Roman"/>
          <w:sz w:val="24"/>
          <w:szCs w:val="24"/>
        </w:rPr>
        <w:t>В период летних каникул ОО была разработана  индивидуальная траектория для  обучающихся, не сдавших ГИА: в июле 2019г.  родители   и обучающиеся  были ознакомлены  с результатами повторного экзамена по математике, даны рекомендации, задания,  в августе 2019г. были организованы консультации по подготовке.</w:t>
      </w:r>
      <w:proofErr w:type="gramEnd"/>
      <w:r w:rsidRPr="00C1364F">
        <w:rPr>
          <w:rFonts w:ascii="Times New Roman" w:hAnsi="Times New Roman" w:cs="Times New Roman"/>
          <w:sz w:val="24"/>
          <w:szCs w:val="24"/>
        </w:rPr>
        <w:t xml:space="preserve">  Обучающиеся, получившие неудовлетворительные оценки по математике при сдаче экзаменов в форме ОГЭ</w:t>
      </w:r>
      <w:proofErr w:type="gramStart"/>
      <w:r w:rsidRPr="00C1364F">
        <w:rPr>
          <w:rFonts w:ascii="Times New Roman" w:hAnsi="Times New Roman" w:cs="Times New Roman"/>
          <w:sz w:val="24"/>
          <w:szCs w:val="24"/>
        </w:rPr>
        <w:t xml:space="preserve"> ,</w:t>
      </w:r>
      <w:proofErr w:type="gramEnd"/>
      <w:r w:rsidRPr="00C1364F">
        <w:rPr>
          <w:rFonts w:ascii="Times New Roman" w:hAnsi="Times New Roman" w:cs="Times New Roman"/>
          <w:sz w:val="24"/>
          <w:szCs w:val="24"/>
        </w:rPr>
        <w:t xml:space="preserve"> пересдавали экзамены по математике в той же форме в установленные для пересдачи экзаменов дни, получили «удовлетворительные» результаты.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w:t>
      </w:r>
    </w:p>
    <w:p w:rsidR="000F5A06" w:rsidRPr="00C1364F" w:rsidRDefault="000F5A06" w:rsidP="00C66AC9">
      <w:pPr>
        <w:spacing w:after="0" w:line="240" w:lineRule="auto"/>
        <w:contextualSpacing/>
        <w:jc w:val="both"/>
        <w:rPr>
          <w:rFonts w:ascii="Times New Roman" w:hAnsi="Times New Roman" w:cs="Times New Roman"/>
          <w:sz w:val="24"/>
          <w:szCs w:val="24"/>
        </w:rPr>
      </w:pPr>
      <w:r w:rsidRPr="00C1364F">
        <w:rPr>
          <w:rFonts w:ascii="Times New Roman" w:hAnsi="Times New Roman" w:cs="Times New Roman"/>
          <w:sz w:val="24"/>
          <w:szCs w:val="24"/>
        </w:rPr>
        <w:tab/>
      </w:r>
      <w:r w:rsidRPr="00C1364F">
        <w:rPr>
          <w:rFonts w:ascii="Times New Roman" w:hAnsi="Times New Roman" w:cs="Times New Roman"/>
          <w:bCs/>
          <w:sz w:val="24"/>
          <w:szCs w:val="24"/>
        </w:rPr>
        <w:t xml:space="preserve">Экзамен по русскому языку  –  сдавали 45 обучающихся: </w:t>
      </w:r>
      <w:r w:rsidRPr="00C1364F">
        <w:rPr>
          <w:rFonts w:ascii="Times New Roman" w:hAnsi="Times New Roman" w:cs="Times New Roman"/>
          <w:sz w:val="24"/>
          <w:szCs w:val="24"/>
        </w:rPr>
        <w:t xml:space="preserve">«5» - 15 , «4» - 15, «3» - 15,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качество – 67%.</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Для сдачи экзаменов по выбору в форме  ОГЭ обучающимися 9-х  классов были определены  следующие предметы: биология, информатика, история, обществознание, физика, химия, иностранный язык (английский), география.</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bCs/>
          <w:sz w:val="24"/>
          <w:szCs w:val="24"/>
        </w:rPr>
        <w:t>Обществознание.</w:t>
      </w:r>
      <w:r w:rsidRPr="00C1364F">
        <w:rPr>
          <w:rFonts w:ascii="Times New Roman" w:hAnsi="Times New Roman" w:cs="Times New Roman"/>
          <w:b/>
          <w:bCs/>
          <w:sz w:val="24"/>
          <w:szCs w:val="24"/>
        </w:rPr>
        <w:t xml:space="preserve"> </w:t>
      </w:r>
      <w:r w:rsidRPr="00C1364F">
        <w:rPr>
          <w:rFonts w:ascii="Times New Roman" w:hAnsi="Times New Roman" w:cs="Times New Roman"/>
          <w:sz w:val="24"/>
          <w:szCs w:val="24"/>
        </w:rPr>
        <w:t xml:space="preserve"> Сдавали</w:t>
      </w:r>
      <w:r w:rsidRPr="00C1364F">
        <w:rPr>
          <w:rFonts w:ascii="Times New Roman" w:hAnsi="Times New Roman" w:cs="Times New Roman"/>
          <w:bCs/>
          <w:sz w:val="24"/>
          <w:szCs w:val="24"/>
        </w:rPr>
        <w:t xml:space="preserve"> 25 человек. </w:t>
      </w:r>
      <w:r w:rsidRPr="00C1364F">
        <w:rPr>
          <w:rFonts w:ascii="Times New Roman" w:hAnsi="Times New Roman" w:cs="Times New Roman"/>
          <w:sz w:val="24"/>
          <w:szCs w:val="24"/>
        </w:rPr>
        <w:t xml:space="preserve">«5» – 4, «4» – 12, «3» – 8 , «2» - 1.  </w:t>
      </w:r>
      <w:proofErr w:type="spellStart"/>
      <w:proofErr w:type="gram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96 % 924 человека), качество – 64% (16 человек).</w:t>
      </w:r>
      <w:proofErr w:type="gramEnd"/>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Информатика. Сдавали 25 человек.</w:t>
      </w:r>
      <w:r w:rsidRPr="00C1364F">
        <w:rPr>
          <w:rFonts w:ascii="Times New Roman" w:hAnsi="Times New Roman" w:cs="Times New Roman"/>
          <w:bCs/>
          <w:sz w:val="24"/>
          <w:szCs w:val="24"/>
        </w:rPr>
        <w:t xml:space="preserve"> </w:t>
      </w:r>
      <w:r w:rsidRPr="00C1364F">
        <w:rPr>
          <w:rFonts w:ascii="Times New Roman" w:hAnsi="Times New Roman" w:cs="Times New Roman"/>
          <w:sz w:val="24"/>
          <w:szCs w:val="24"/>
        </w:rPr>
        <w:t xml:space="preserve">«5» – 4, «4» – 11, «3» – 9 , «2» - 1.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96 % (24 человека). Качество – 60% (15 человек). Не сдала экзамен с 1- </w:t>
      </w:r>
      <w:proofErr w:type="spellStart"/>
      <w:r w:rsidRPr="00C1364F">
        <w:rPr>
          <w:rFonts w:ascii="Times New Roman" w:hAnsi="Times New Roman" w:cs="Times New Roman"/>
          <w:sz w:val="24"/>
          <w:szCs w:val="24"/>
        </w:rPr>
        <w:t>го</w:t>
      </w:r>
      <w:proofErr w:type="spellEnd"/>
      <w:r w:rsidRPr="00C1364F">
        <w:rPr>
          <w:rFonts w:ascii="Times New Roman" w:hAnsi="Times New Roman" w:cs="Times New Roman"/>
          <w:sz w:val="24"/>
          <w:szCs w:val="24"/>
        </w:rPr>
        <w:t xml:space="preserve"> раза 1 ученица. В период летних каникул ОО была разработана  индивидуальная траектория </w:t>
      </w:r>
      <w:proofErr w:type="gramStart"/>
      <w:r w:rsidRPr="00C1364F">
        <w:rPr>
          <w:rFonts w:ascii="Times New Roman" w:hAnsi="Times New Roman" w:cs="Times New Roman"/>
          <w:sz w:val="24"/>
          <w:szCs w:val="24"/>
        </w:rPr>
        <w:t>для</w:t>
      </w:r>
      <w:proofErr w:type="gramEnd"/>
      <w:r w:rsidRPr="00C1364F">
        <w:rPr>
          <w:rFonts w:ascii="Times New Roman" w:hAnsi="Times New Roman" w:cs="Times New Roman"/>
          <w:sz w:val="24"/>
          <w:szCs w:val="24"/>
        </w:rPr>
        <w:t xml:space="preserve">  обучающейся не сдавшей экзамен.</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lastRenderedPageBreak/>
        <w:t xml:space="preserve">В июле 2019г. родители   и </w:t>
      </w:r>
      <w:proofErr w:type="gramStart"/>
      <w:r w:rsidRPr="00C1364F">
        <w:rPr>
          <w:rFonts w:ascii="Times New Roman" w:hAnsi="Times New Roman" w:cs="Times New Roman"/>
          <w:sz w:val="24"/>
          <w:szCs w:val="24"/>
        </w:rPr>
        <w:t>обучающаяся</w:t>
      </w:r>
      <w:proofErr w:type="gramEnd"/>
      <w:r w:rsidRPr="00C1364F">
        <w:rPr>
          <w:rFonts w:ascii="Times New Roman" w:hAnsi="Times New Roman" w:cs="Times New Roman"/>
          <w:sz w:val="24"/>
          <w:szCs w:val="24"/>
        </w:rPr>
        <w:t xml:space="preserve">  были ознакомлены  с результатами успешного повторного экзамена по информатике.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География.</w:t>
      </w:r>
      <w:r w:rsidRPr="00C1364F">
        <w:rPr>
          <w:rFonts w:ascii="Times New Roman" w:hAnsi="Times New Roman" w:cs="Times New Roman"/>
          <w:b/>
          <w:sz w:val="24"/>
          <w:szCs w:val="24"/>
        </w:rPr>
        <w:t xml:space="preserve"> </w:t>
      </w:r>
      <w:r w:rsidRPr="00C1364F">
        <w:rPr>
          <w:rFonts w:ascii="Times New Roman" w:hAnsi="Times New Roman" w:cs="Times New Roman"/>
          <w:sz w:val="24"/>
          <w:szCs w:val="24"/>
        </w:rPr>
        <w:t>Сдавали 15 человек.</w:t>
      </w:r>
      <w:r w:rsidRPr="00C1364F">
        <w:rPr>
          <w:rFonts w:ascii="Times New Roman" w:hAnsi="Times New Roman" w:cs="Times New Roman"/>
          <w:bCs/>
          <w:sz w:val="24"/>
          <w:szCs w:val="24"/>
        </w:rPr>
        <w:t xml:space="preserve"> </w:t>
      </w:r>
      <w:r w:rsidRPr="00C1364F">
        <w:rPr>
          <w:rFonts w:ascii="Times New Roman" w:hAnsi="Times New Roman" w:cs="Times New Roman"/>
          <w:sz w:val="24"/>
          <w:szCs w:val="24"/>
        </w:rPr>
        <w:t xml:space="preserve">«5» – 3, «4» – 12, «3» – 1 ,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(15 человека), качество – 93% (14 человек).</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Биология. Сдавали 13 человек.</w:t>
      </w:r>
      <w:r w:rsidRPr="00C1364F">
        <w:rPr>
          <w:rFonts w:ascii="Times New Roman" w:hAnsi="Times New Roman" w:cs="Times New Roman"/>
          <w:bCs/>
          <w:sz w:val="24"/>
          <w:szCs w:val="24"/>
        </w:rPr>
        <w:t xml:space="preserve"> </w:t>
      </w:r>
      <w:r w:rsidRPr="00C1364F">
        <w:rPr>
          <w:rFonts w:ascii="Times New Roman" w:hAnsi="Times New Roman" w:cs="Times New Roman"/>
          <w:sz w:val="24"/>
          <w:szCs w:val="24"/>
        </w:rPr>
        <w:t xml:space="preserve">«5» – 0, «4» – 4, «3» – 9 ,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(13человек), качество – 31% (4 человека).</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Химия.</w:t>
      </w:r>
      <w:r w:rsidRPr="00C1364F">
        <w:rPr>
          <w:rFonts w:ascii="Times New Roman" w:hAnsi="Times New Roman" w:cs="Times New Roman"/>
          <w:b/>
          <w:sz w:val="24"/>
          <w:szCs w:val="24"/>
        </w:rPr>
        <w:t xml:space="preserve"> </w:t>
      </w:r>
      <w:r w:rsidRPr="00C1364F">
        <w:rPr>
          <w:rFonts w:ascii="Times New Roman" w:hAnsi="Times New Roman" w:cs="Times New Roman"/>
          <w:sz w:val="24"/>
          <w:szCs w:val="24"/>
        </w:rPr>
        <w:t>Сдавали 6 человек.</w:t>
      </w:r>
      <w:r w:rsidRPr="00C1364F">
        <w:rPr>
          <w:rFonts w:ascii="Times New Roman" w:hAnsi="Times New Roman" w:cs="Times New Roman"/>
          <w:bCs/>
          <w:sz w:val="24"/>
          <w:szCs w:val="24"/>
        </w:rPr>
        <w:t xml:space="preserve"> </w:t>
      </w:r>
      <w:r w:rsidRPr="00C1364F">
        <w:rPr>
          <w:rFonts w:ascii="Times New Roman" w:hAnsi="Times New Roman" w:cs="Times New Roman"/>
          <w:sz w:val="24"/>
          <w:szCs w:val="24"/>
        </w:rPr>
        <w:t xml:space="preserve">«5» – 2, «4» – 3, «3» – 1 ,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(6 человек), качество – 83% (5 человек).</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История. Сдавали 4 человека.</w:t>
      </w:r>
      <w:r w:rsidRPr="00C1364F">
        <w:rPr>
          <w:rFonts w:ascii="Times New Roman" w:hAnsi="Times New Roman" w:cs="Times New Roman"/>
          <w:bCs/>
          <w:sz w:val="24"/>
          <w:szCs w:val="24"/>
        </w:rPr>
        <w:t xml:space="preserve"> </w:t>
      </w:r>
      <w:r w:rsidRPr="00C1364F">
        <w:rPr>
          <w:rFonts w:ascii="Times New Roman" w:hAnsi="Times New Roman" w:cs="Times New Roman"/>
          <w:sz w:val="24"/>
          <w:szCs w:val="24"/>
        </w:rPr>
        <w:t xml:space="preserve">«5» – 3, «4» – 1, «3» – 0 , «2» - 0.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(4</w:t>
      </w:r>
      <w:r w:rsidR="00C1364F">
        <w:rPr>
          <w:rFonts w:ascii="Times New Roman" w:hAnsi="Times New Roman" w:cs="Times New Roman"/>
          <w:sz w:val="24"/>
          <w:szCs w:val="24"/>
        </w:rPr>
        <w:t xml:space="preserve"> </w:t>
      </w:r>
      <w:r w:rsidRPr="00C1364F">
        <w:rPr>
          <w:rFonts w:ascii="Times New Roman" w:hAnsi="Times New Roman" w:cs="Times New Roman"/>
          <w:sz w:val="24"/>
          <w:szCs w:val="24"/>
        </w:rPr>
        <w:t>человека), качество – 100% (4 человек).</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Физика</w:t>
      </w:r>
      <w:r w:rsidRPr="00C1364F">
        <w:rPr>
          <w:rFonts w:ascii="Times New Roman" w:hAnsi="Times New Roman" w:cs="Times New Roman"/>
          <w:b/>
          <w:sz w:val="24"/>
          <w:szCs w:val="24"/>
        </w:rPr>
        <w:t xml:space="preserve">. </w:t>
      </w:r>
      <w:r w:rsidRPr="00C1364F">
        <w:rPr>
          <w:rFonts w:ascii="Times New Roman" w:hAnsi="Times New Roman" w:cs="Times New Roman"/>
          <w:sz w:val="24"/>
          <w:szCs w:val="24"/>
        </w:rPr>
        <w:t xml:space="preserve">Сдавал 1 человек, обучающийся  набрал – 33 балла отметка «5»,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–100 %, качество – 100%.</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Английский язык. Сдавал 1 человек, обучающаяся набрала – 66 баллов отметка «5»,  </w:t>
      </w:r>
      <w:proofErr w:type="spellStart"/>
      <w:r w:rsidRPr="00C1364F">
        <w:rPr>
          <w:rFonts w:ascii="Times New Roman" w:hAnsi="Times New Roman" w:cs="Times New Roman"/>
          <w:sz w:val="24"/>
          <w:szCs w:val="24"/>
        </w:rPr>
        <w:t>справляемость</w:t>
      </w:r>
      <w:proofErr w:type="spellEnd"/>
      <w:r w:rsidRPr="00C1364F">
        <w:rPr>
          <w:rFonts w:ascii="Times New Roman" w:hAnsi="Times New Roman" w:cs="Times New Roman"/>
          <w:sz w:val="24"/>
          <w:szCs w:val="24"/>
        </w:rPr>
        <w:t xml:space="preserve"> – 100 %, качество - 100%.</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На «отлично» все экзамена сдал 1 человек. Получили аттестаты с отличием – 4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ГИА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школы, освоивших основные</w:t>
      </w:r>
    </w:p>
    <w:p w:rsidR="000F5A06" w:rsidRPr="00C1364F" w:rsidRDefault="000F5A06" w:rsidP="00C66AC9">
      <w:pPr>
        <w:spacing w:after="0" w:line="240" w:lineRule="auto"/>
        <w:ind w:firstLine="708"/>
        <w:contextualSpacing/>
        <w:jc w:val="both"/>
        <w:rPr>
          <w:rFonts w:ascii="Times New Roman" w:hAnsi="Times New Roman" w:cs="Times New Roman"/>
          <w:sz w:val="24"/>
          <w:szCs w:val="24"/>
        </w:rPr>
      </w:pPr>
      <w:bookmarkStart w:id="5" w:name="_Hlk54271087"/>
      <w:r w:rsidRPr="00C1364F">
        <w:rPr>
          <w:rFonts w:ascii="Times New Roman" w:hAnsi="Times New Roman" w:cs="Times New Roman"/>
          <w:sz w:val="24"/>
          <w:szCs w:val="24"/>
        </w:rPr>
        <w:t xml:space="preserve">ГИА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школы, освоивших основные общеобразовательные программы основного общего образования в 2017-2018, 2018-2019 </w:t>
      </w:r>
      <w:proofErr w:type="spellStart"/>
      <w:r w:rsidRPr="00C1364F">
        <w:rPr>
          <w:rFonts w:ascii="Times New Roman" w:hAnsi="Times New Roman" w:cs="Times New Roman"/>
          <w:sz w:val="24"/>
          <w:szCs w:val="24"/>
        </w:rPr>
        <w:t>г.г</w:t>
      </w:r>
      <w:proofErr w:type="spellEnd"/>
      <w:r w:rsidRPr="00C1364F">
        <w:rPr>
          <w:rFonts w:ascii="Times New Roman" w:hAnsi="Times New Roman" w:cs="Times New Roman"/>
          <w:sz w:val="24"/>
          <w:szCs w:val="24"/>
        </w:rPr>
        <w:t>., проведена в соответствии с порядком, определенным федеральными и региональными нормативными правовыми актами. В данные учебные периоды администрацией школы проводилась систематическая работа по подготовке и проведению ГИА -2018, ГИА – 2019. Обучающимися и педагогами школы была в полной мере  соблюдена информационная безопасность в период проведения государственной итоговой аттестации. Результаты ОГЭ-2018, ГВЭ-2018 и ОГЭ-2019 показали, что 100% выпускников 9-ых классов овладели на уровне, не ниже базового, предметным содержанием ООП и АООП.</w:t>
      </w:r>
    </w:p>
    <w:p w:rsidR="000F5A06" w:rsidRPr="00C1364F" w:rsidRDefault="000F5A06" w:rsidP="00C1364F">
      <w:pPr>
        <w:spacing w:after="0" w:line="240" w:lineRule="auto"/>
        <w:ind w:firstLine="426"/>
        <w:contextualSpacing/>
        <w:jc w:val="right"/>
        <w:rPr>
          <w:rFonts w:ascii="Times New Roman" w:hAnsi="Times New Roman" w:cs="Times New Roman"/>
          <w:sz w:val="24"/>
          <w:szCs w:val="24"/>
        </w:rPr>
      </w:pPr>
    </w:p>
    <w:p w:rsidR="000F5A06" w:rsidRPr="00C1364F" w:rsidRDefault="000F5A06" w:rsidP="00C1364F">
      <w:pPr>
        <w:spacing w:after="0" w:line="240" w:lineRule="auto"/>
        <w:ind w:firstLine="426"/>
        <w:contextualSpacing/>
        <w:jc w:val="right"/>
        <w:rPr>
          <w:rFonts w:ascii="Times New Roman" w:hAnsi="Times New Roman" w:cs="Times New Roman"/>
          <w:sz w:val="24"/>
          <w:szCs w:val="24"/>
        </w:rPr>
      </w:pPr>
    </w:p>
    <w:p w:rsidR="000F5A06" w:rsidRPr="00C1364F" w:rsidRDefault="000F5A06" w:rsidP="00C1364F">
      <w:pPr>
        <w:spacing w:after="0" w:line="240" w:lineRule="auto"/>
        <w:ind w:firstLine="426"/>
        <w:contextualSpacing/>
        <w:jc w:val="right"/>
        <w:rPr>
          <w:rFonts w:ascii="Times New Roman" w:hAnsi="Times New Roman" w:cs="Times New Roman"/>
          <w:sz w:val="24"/>
          <w:szCs w:val="24"/>
        </w:rPr>
      </w:pPr>
      <w:r w:rsidRPr="00C1364F">
        <w:rPr>
          <w:rFonts w:ascii="Times New Roman" w:hAnsi="Times New Roman" w:cs="Times New Roman"/>
          <w:sz w:val="24"/>
          <w:szCs w:val="24"/>
        </w:rPr>
        <w:t>Таблица 5</w:t>
      </w:r>
    </w:p>
    <w:bookmarkEnd w:id="5"/>
    <w:p w:rsidR="000F5A06" w:rsidRPr="00C1364F" w:rsidRDefault="000F5A06" w:rsidP="00C1364F">
      <w:pPr>
        <w:tabs>
          <w:tab w:val="left" w:pos="0"/>
        </w:tabs>
        <w:spacing w:after="0" w:line="240" w:lineRule="auto"/>
        <w:contextualSpacing/>
        <w:jc w:val="center"/>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 xml:space="preserve">Результаты всероссийских проверочных работ </w:t>
      </w:r>
    </w:p>
    <w:p w:rsidR="000F5A06" w:rsidRPr="00C1364F" w:rsidRDefault="000F5A06" w:rsidP="00C1364F">
      <w:pPr>
        <w:tabs>
          <w:tab w:val="left" w:pos="0"/>
        </w:tabs>
        <w:spacing w:after="0" w:line="240" w:lineRule="auto"/>
        <w:contextualSpacing/>
        <w:jc w:val="center"/>
        <w:rPr>
          <w:rFonts w:ascii="Times New Roman" w:eastAsia="Andale Sans UI" w:hAnsi="Times New Roman" w:cs="Times New Roman"/>
          <w:b/>
          <w:bCs/>
          <w:kern w:val="3"/>
          <w:sz w:val="24"/>
          <w:szCs w:val="24"/>
          <w:lang w:bidi="en-US"/>
        </w:rPr>
      </w:pPr>
      <w:r w:rsidRPr="00C1364F">
        <w:rPr>
          <w:rFonts w:ascii="Times New Roman" w:eastAsia="Andale Sans UI" w:hAnsi="Times New Roman" w:cs="Times New Roman"/>
          <w:b/>
          <w:bCs/>
          <w:kern w:val="3"/>
          <w:sz w:val="24"/>
          <w:szCs w:val="24"/>
          <w:lang w:bidi="en-US"/>
        </w:rPr>
        <w:t>(</w:t>
      </w:r>
      <w:proofErr w:type="gramStart"/>
      <w:r w:rsidRPr="00C1364F">
        <w:rPr>
          <w:rFonts w:ascii="Times New Roman" w:eastAsia="Andale Sans UI" w:hAnsi="Times New Roman" w:cs="Times New Roman"/>
          <w:b/>
          <w:bCs/>
          <w:kern w:val="3"/>
          <w:sz w:val="24"/>
          <w:szCs w:val="24"/>
          <w:lang w:bidi="en-US"/>
        </w:rPr>
        <w:t>средний</w:t>
      </w:r>
      <w:proofErr w:type="gramEnd"/>
      <w:r w:rsidRPr="00C1364F">
        <w:rPr>
          <w:rFonts w:ascii="Times New Roman" w:eastAsia="Andale Sans UI" w:hAnsi="Times New Roman" w:cs="Times New Roman"/>
          <w:b/>
          <w:bCs/>
          <w:kern w:val="3"/>
          <w:sz w:val="24"/>
          <w:szCs w:val="24"/>
          <w:lang w:bidi="en-US"/>
        </w:rPr>
        <w:t xml:space="preserve"> по параллели)</w:t>
      </w:r>
    </w:p>
    <w:p w:rsidR="000F5A06" w:rsidRPr="00C1364F" w:rsidRDefault="000F5A06" w:rsidP="00C1364F">
      <w:pPr>
        <w:tabs>
          <w:tab w:val="left" w:pos="567"/>
          <w:tab w:val="left" w:pos="709"/>
        </w:tabs>
        <w:spacing w:after="0" w:line="240" w:lineRule="auto"/>
        <w:contextualSpacing/>
        <w:rPr>
          <w:rFonts w:ascii="Times New Roman" w:eastAsia="Andale Sans UI" w:hAnsi="Times New Roman" w:cs="Times New Roman"/>
          <w:b/>
          <w:bCs/>
          <w:kern w:val="3"/>
          <w:sz w:val="24"/>
          <w:szCs w:val="24"/>
          <w:lang w:bidi="en-US"/>
        </w:rPr>
      </w:pPr>
    </w:p>
    <w:tbl>
      <w:tblPr>
        <w:tblStyle w:val="TableGrid"/>
        <w:tblW w:w="9498" w:type="dxa"/>
        <w:tblInd w:w="108" w:type="dxa"/>
        <w:tblCellMar>
          <w:top w:w="7" w:type="dxa"/>
          <w:left w:w="108" w:type="dxa"/>
          <w:right w:w="115" w:type="dxa"/>
        </w:tblCellMar>
        <w:tblLook w:val="04A0" w:firstRow="1" w:lastRow="0" w:firstColumn="1" w:lastColumn="0" w:noHBand="0" w:noVBand="1"/>
      </w:tblPr>
      <w:tblGrid>
        <w:gridCol w:w="1387"/>
        <w:gridCol w:w="3149"/>
        <w:gridCol w:w="1843"/>
        <w:gridCol w:w="1418"/>
        <w:gridCol w:w="1701"/>
      </w:tblGrid>
      <w:tr w:rsidR="000F5A06" w:rsidRPr="00C1364F" w:rsidTr="00C1364F">
        <w:trPr>
          <w:trHeight w:val="296"/>
        </w:trPr>
        <w:tc>
          <w:tcPr>
            <w:tcW w:w="1387" w:type="dxa"/>
            <w:vMerge w:val="restart"/>
            <w:tcBorders>
              <w:top w:val="single" w:sz="4" w:space="0" w:color="000000"/>
              <w:left w:val="single" w:sz="4" w:space="0" w:color="000000"/>
              <w:right w:val="single" w:sz="4" w:space="0" w:color="auto"/>
            </w:tcBorders>
            <w:vAlign w:val="center"/>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Класс</w:t>
            </w:r>
          </w:p>
        </w:tc>
        <w:tc>
          <w:tcPr>
            <w:tcW w:w="3149" w:type="dxa"/>
            <w:vMerge w:val="restart"/>
            <w:tcBorders>
              <w:top w:val="single" w:sz="4" w:space="0" w:color="000000"/>
              <w:left w:val="single" w:sz="4" w:space="0" w:color="auto"/>
              <w:right w:val="single" w:sz="4" w:space="0" w:color="000000"/>
            </w:tcBorders>
            <w:vAlign w:val="center"/>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Предметы</w:t>
            </w:r>
          </w:p>
        </w:tc>
        <w:tc>
          <w:tcPr>
            <w:tcW w:w="4962" w:type="dxa"/>
            <w:gridSpan w:val="3"/>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 xml:space="preserve">% обучающихся, получивших </w:t>
            </w:r>
          </w:p>
          <w:p w:rsidR="000F5A06" w:rsidRPr="00C1364F" w:rsidRDefault="000F5A06" w:rsidP="00C1364F">
            <w:pPr>
              <w:contextualSpacing/>
              <w:jc w:val="center"/>
              <w:rPr>
                <w:rFonts w:ascii="Times New Roman" w:hAnsi="Times New Roman" w:cs="Times New Roman"/>
                <w:b/>
                <w:sz w:val="24"/>
                <w:szCs w:val="24"/>
              </w:rPr>
            </w:pPr>
            <w:r w:rsidRPr="00C1364F">
              <w:rPr>
                <w:rFonts w:ascii="Times New Roman" w:hAnsi="Times New Roman" w:cs="Times New Roman"/>
                <w:b/>
                <w:sz w:val="24"/>
                <w:szCs w:val="24"/>
              </w:rPr>
              <w:t>положительные отметки</w:t>
            </w:r>
          </w:p>
        </w:tc>
      </w:tr>
      <w:tr w:rsidR="000F5A06" w:rsidRPr="00C1364F" w:rsidTr="00C1364F">
        <w:trPr>
          <w:trHeight w:val="304"/>
        </w:trPr>
        <w:tc>
          <w:tcPr>
            <w:tcW w:w="1387" w:type="dxa"/>
            <w:vMerge/>
            <w:tcBorders>
              <w:left w:val="single" w:sz="4" w:space="0" w:color="000000"/>
              <w:bottom w:val="single" w:sz="4" w:space="0" w:color="auto"/>
              <w:right w:val="single" w:sz="4" w:space="0" w:color="auto"/>
            </w:tcBorders>
            <w:vAlign w:val="center"/>
          </w:tcPr>
          <w:p w:rsidR="000F5A06" w:rsidRPr="00C1364F" w:rsidRDefault="000F5A06" w:rsidP="00C1364F">
            <w:pPr>
              <w:contextualSpacing/>
              <w:jc w:val="center"/>
              <w:rPr>
                <w:rFonts w:ascii="Times New Roman" w:hAnsi="Times New Roman" w:cs="Times New Roman"/>
                <w:sz w:val="24"/>
                <w:szCs w:val="24"/>
              </w:rPr>
            </w:pPr>
          </w:p>
        </w:tc>
        <w:tc>
          <w:tcPr>
            <w:tcW w:w="3149" w:type="dxa"/>
            <w:vMerge/>
            <w:tcBorders>
              <w:left w:val="single" w:sz="4" w:space="0" w:color="auto"/>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sz w:val="24"/>
                <w:szCs w:val="24"/>
              </w:rPr>
            </w:pPr>
            <w:r w:rsidRPr="00C1364F">
              <w:rPr>
                <w:rFonts w:ascii="Times New Roman" w:hAnsi="Times New Roman" w:cs="Times New Roman"/>
                <w:b/>
                <w:sz w:val="24"/>
                <w:szCs w:val="24"/>
              </w:rPr>
              <w:t>2019-2020</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sz w:val="24"/>
                <w:szCs w:val="24"/>
              </w:rPr>
            </w:pPr>
            <w:r w:rsidRPr="00C1364F">
              <w:rPr>
                <w:rFonts w:ascii="Times New Roman" w:hAnsi="Times New Roman" w:cs="Times New Roman"/>
                <w:b/>
                <w:sz w:val="24"/>
                <w:szCs w:val="24"/>
              </w:rPr>
              <w:t>2018-2019</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jc w:val="center"/>
              <w:rPr>
                <w:rFonts w:ascii="Times New Roman" w:hAnsi="Times New Roman" w:cs="Times New Roman"/>
                <w:sz w:val="24"/>
                <w:szCs w:val="24"/>
              </w:rPr>
            </w:pPr>
            <w:r w:rsidRPr="00C1364F">
              <w:rPr>
                <w:rFonts w:ascii="Times New Roman" w:hAnsi="Times New Roman" w:cs="Times New Roman"/>
                <w:b/>
                <w:sz w:val="24"/>
                <w:szCs w:val="24"/>
              </w:rPr>
              <w:t>2017-2018</w:t>
            </w:r>
          </w:p>
        </w:tc>
      </w:tr>
      <w:tr w:rsidR="000F5A06" w:rsidRPr="00C1364F" w:rsidTr="00C1364F">
        <w:trPr>
          <w:trHeight w:val="340"/>
        </w:trPr>
        <w:tc>
          <w:tcPr>
            <w:tcW w:w="1387" w:type="dxa"/>
            <w:vMerge w:val="restart"/>
            <w:tcBorders>
              <w:top w:val="single" w:sz="4" w:space="0" w:color="auto"/>
              <w:left w:val="single" w:sz="4" w:space="0" w:color="000000"/>
              <w:right w:val="single" w:sz="4" w:space="0" w:color="auto"/>
            </w:tcBorders>
            <w:vAlign w:val="center"/>
          </w:tcPr>
          <w:p w:rsidR="000F5A06" w:rsidRPr="00C1364F" w:rsidRDefault="000F5A06" w:rsidP="00C1364F">
            <w:pPr>
              <w:contextualSpacing/>
              <w:jc w:val="center"/>
              <w:rPr>
                <w:rFonts w:ascii="Times New Roman" w:hAnsi="Times New Roman" w:cs="Times New Roman"/>
                <w:sz w:val="24"/>
                <w:szCs w:val="24"/>
              </w:rPr>
            </w:pPr>
            <w:r w:rsidRPr="00C1364F">
              <w:rPr>
                <w:rFonts w:ascii="Times New Roman" w:hAnsi="Times New Roman" w:cs="Times New Roman"/>
                <w:sz w:val="24"/>
                <w:szCs w:val="24"/>
              </w:rPr>
              <w:t>4</w:t>
            </w: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Математика </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100</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100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100</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100</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100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 78</w:t>
            </w:r>
          </w:p>
        </w:tc>
      </w:tr>
      <w:tr w:rsidR="000F5A06" w:rsidRPr="00C1364F" w:rsidTr="00C1364F">
        <w:trPr>
          <w:trHeight w:val="340"/>
        </w:trPr>
        <w:tc>
          <w:tcPr>
            <w:tcW w:w="1387" w:type="dxa"/>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Окружающий мир</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r>
      <w:tr w:rsidR="000F5A06" w:rsidRPr="00C1364F" w:rsidTr="00C1364F">
        <w:trPr>
          <w:trHeight w:val="340"/>
        </w:trPr>
        <w:tc>
          <w:tcPr>
            <w:tcW w:w="1387" w:type="dxa"/>
            <w:tcBorders>
              <w:top w:val="single" w:sz="4" w:space="0" w:color="auto"/>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 xml:space="preserve">Биология </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87</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90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r>
      <w:tr w:rsidR="000F5A06" w:rsidRPr="00C1364F" w:rsidTr="00C1364F">
        <w:trPr>
          <w:trHeight w:val="340"/>
        </w:trPr>
        <w:tc>
          <w:tcPr>
            <w:tcW w:w="1387" w:type="dxa"/>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r w:rsidRPr="00C1364F">
              <w:rPr>
                <w:rFonts w:ascii="Times New Roman" w:hAnsi="Times New Roman" w:cs="Times New Roman"/>
                <w:sz w:val="24"/>
                <w:szCs w:val="24"/>
              </w:rPr>
              <w:t>5</w:t>
            </w: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97</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45 </w:t>
            </w:r>
          </w:p>
        </w:tc>
      </w:tr>
      <w:tr w:rsidR="000F5A06" w:rsidRPr="00C1364F" w:rsidTr="00C1364F">
        <w:trPr>
          <w:trHeight w:val="340"/>
        </w:trPr>
        <w:tc>
          <w:tcPr>
            <w:tcW w:w="1387" w:type="dxa"/>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 xml:space="preserve">История </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81</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75</w:t>
            </w:r>
          </w:p>
        </w:tc>
      </w:tr>
      <w:tr w:rsidR="000F5A06" w:rsidRPr="00C1364F" w:rsidTr="00C1364F">
        <w:trPr>
          <w:trHeight w:val="340"/>
        </w:trPr>
        <w:tc>
          <w:tcPr>
            <w:tcW w:w="1387" w:type="dxa"/>
            <w:tcBorders>
              <w:left w:val="single" w:sz="4" w:space="0" w:color="000000"/>
              <w:bottom w:val="single" w:sz="4" w:space="0" w:color="auto"/>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 xml:space="preserve">Математика </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84</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76</w:t>
            </w:r>
          </w:p>
        </w:tc>
      </w:tr>
      <w:tr w:rsidR="000F5A06" w:rsidRPr="00C1364F" w:rsidTr="00C1364F">
        <w:trPr>
          <w:trHeight w:val="340"/>
        </w:trPr>
        <w:tc>
          <w:tcPr>
            <w:tcW w:w="1387" w:type="dxa"/>
            <w:vMerge w:val="restart"/>
            <w:tcBorders>
              <w:top w:val="single" w:sz="4" w:space="0" w:color="auto"/>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r w:rsidRPr="00C1364F">
              <w:rPr>
                <w:rFonts w:ascii="Times New Roman" w:hAnsi="Times New Roman" w:cs="Times New Roman"/>
                <w:sz w:val="24"/>
                <w:szCs w:val="24"/>
              </w:rPr>
              <w:t>6</w:t>
            </w: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География</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96 </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 xml:space="preserve">Биология </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65</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78</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100</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Математика</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 xml:space="preserve">48 </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57</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72</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Обществознание</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89</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74</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87</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74</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83</w:t>
            </w:r>
          </w:p>
        </w:tc>
      </w:tr>
      <w:tr w:rsidR="000F5A06" w:rsidRPr="00C1364F" w:rsidTr="00C1364F">
        <w:trPr>
          <w:trHeight w:val="340"/>
        </w:trPr>
        <w:tc>
          <w:tcPr>
            <w:tcW w:w="1387" w:type="dxa"/>
            <w:vMerge/>
            <w:tcBorders>
              <w:left w:val="single" w:sz="4" w:space="0" w:color="000000"/>
              <w:bottom w:val="single" w:sz="4" w:space="0" w:color="auto"/>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История</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66</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90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val="restart"/>
            <w:tcBorders>
              <w:top w:val="single" w:sz="4" w:space="0" w:color="auto"/>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r w:rsidRPr="00C1364F">
              <w:rPr>
                <w:rFonts w:ascii="Times New Roman" w:hAnsi="Times New Roman" w:cs="Times New Roman"/>
                <w:sz w:val="24"/>
                <w:szCs w:val="24"/>
              </w:rPr>
              <w:t>7</w:t>
            </w: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Математика</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48</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69</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Физика</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33</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Биология</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47</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Обществознание</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История</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55</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60</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84</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География</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44</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bottom w:val="single" w:sz="4" w:space="0" w:color="auto"/>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Английский язык</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val="restart"/>
            <w:tcBorders>
              <w:top w:val="single" w:sz="4" w:space="0" w:color="auto"/>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r w:rsidRPr="00C1364F">
              <w:rPr>
                <w:rFonts w:ascii="Times New Roman" w:hAnsi="Times New Roman" w:cs="Times New Roman"/>
                <w:sz w:val="24"/>
                <w:szCs w:val="24"/>
              </w:rPr>
              <w:t>8</w:t>
            </w: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Математика</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61</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97</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r w:rsidR="000F5A06" w:rsidRPr="00C1364F" w:rsidTr="00C1364F">
        <w:trPr>
          <w:trHeight w:val="340"/>
        </w:trPr>
        <w:tc>
          <w:tcPr>
            <w:tcW w:w="1387" w:type="dxa"/>
            <w:vMerge/>
            <w:tcBorders>
              <w:left w:val="single" w:sz="4" w:space="0" w:color="000000"/>
              <w:bottom w:val="single" w:sz="4" w:space="0" w:color="auto"/>
              <w:right w:val="single" w:sz="4" w:space="0" w:color="auto"/>
            </w:tcBorders>
            <w:vAlign w:val="center"/>
          </w:tcPr>
          <w:p w:rsidR="000F5A06" w:rsidRPr="00C1364F" w:rsidRDefault="000F5A06" w:rsidP="00C1364F">
            <w:pPr>
              <w:tabs>
                <w:tab w:val="left" w:pos="930"/>
              </w:tabs>
              <w:contextualSpacing/>
              <w:jc w:val="center"/>
              <w:rPr>
                <w:rFonts w:ascii="Times New Roman" w:hAnsi="Times New Roman" w:cs="Times New Roman"/>
                <w:sz w:val="24"/>
                <w:szCs w:val="24"/>
              </w:rPr>
            </w:pPr>
          </w:p>
        </w:tc>
        <w:tc>
          <w:tcPr>
            <w:tcW w:w="3149" w:type="dxa"/>
            <w:tcBorders>
              <w:top w:val="single" w:sz="4" w:space="0" w:color="000000"/>
              <w:left w:val="single" w:sz="4" w:space="0" w:color="auto"/>
              <w:bottom w:val="single" w:sz="4" w:space="0" w:color="000000"/>
              <w:right w:val="single" w:sz="4" w:space="0" w:color="000000"/>
            </w:tcBorders>
          </w:tcPr>
          <w:p w:rsidR="000F5A06" w:rsidRPr="00C1364F" w:rsidRDefault="000F5A06" w:rsidP="00C1364F">
            <w:pPr>
              <w:tabs>
                <w:tab w:val="left" w:pos="930"/>
              </w:tabs>
              <w:contextualSpacing/>
              <w:rPr>
                <w:rFonts w:ascii="Times New Roman" w:hAnsi="Times New Roman" w:cs="Times New Roman"/>
                <w:sz w:val="24"/>
                <w:szCs w:val="24"/>
              </w:rPr>
            </w:pPr>
            <w:r w:rsidRPr="00C1364F">
              <w:rPr>
                <w:rFonts w:ascii="Times New Roman" w:hAnsi="Times New Roman" w:cs="Times New Roman"/>
                <w:sz w:val="24"/>
                <w:szCs w:val="24"/>
              </w:rPr>
              <w:t>Биология</w:t>
            </w:r>
          </w:p>
        </w:tc>
        <w:tc>
          <w:tcPr>
            <w:tcW w:w="1843"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61</w:t>
            </w:r>
          </w:p>
        </w:tc>
        <w:tc>
          <w:tcPr>
            <w:tcW w:w="1418"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F5A06" w:rsidRPr="00C1364F" w:rsidRDefault="000F5A06" w:rsidP="00C1364F">
            <w:pPr>
              <w:contextualSpacing/>
              <w:rPr>
                <w:rFonts w:ascii="Times New Roman" w:hAnsi="Times New Roman" w:cs="Times New Roman"/>
                <w:sz w:val="24"/>
                <w:szCs w:val="24"/>
              </w:rPr>
            </w:pPr>
            <w:r w:rsidRPr="00C1364F">
              <w:rPr>
                <w:rFonts w:ascii="Times New Roman" w:hAnsi="Times New Roman" w:cs="Times New Roman"/>
                <w:sz w:val="24"/>
                <w:szCs w:val="24"/>
              </w:rPr>
              <w:t>------</w:t>
            </w:r>
          </w:p>
        </w:tc>
      </w:tr>
    </w:tbl>
    <w:p w:rsidR="000F5A06" w:rsidRPr="00C1364F" w:rsidRDefault="000F5A06" w:rsidP="00C1364F">
      <w:pPr>
        <w:spacing w:after="0" w:line="240" w:lineRule="auto"/>
        <w:contextualSpacing/>
        <w:rPr>
          <w:rFonts w:ascii="Times New Roman" w:hAnsi="Times New Roman" w:cs="Times New Roman"/>
          <w:sz w:val="24"/>
          <w:szCs w:val="24"/>
        </w:rPr>
      </w:pPr>
      <w:r w:rsidRPr="00C1364F">
        <w:rPr>
          <w:rFonts w:ascii="Times New Roman" w:hAnsi="Times New Roman" w:cs="Times New Roman"/>
          <w:b/>
          <w:sz w:val="24"/>
          <w:szCs w:val="24"/>
        </w:rPr>
        <w:t>Выводы</w:t>
      </w:r>
      <w:r w:rsidRPr="00C1364F">
        <w:rPr>
          <w:rFonts w:ascii="Times New Roman" w:hAnsi="Times New Roman" w:cs="Times New Roman"/>
          <w:sz w:val="24"/>
          <w:szCs w:val="24"/>
        </w:rPr>
        <w:t xml:space="preserve">:  </w:t>
      </w:r>
    </w:p>
    <w:p w:rsidR="0037159A" w:rsidRDefault="000F5A06" w:rsidP="00C1364F">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Сравнительный анализ  ВПР  (предметный)  показывает высокие и стабильные результаты  у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начальной школы.  Высокие показатели  (более 70 %)  по  истории  - 5 </w:t>
      </w:r>
      <w:proofErr w:type="spellStart"/>
      <w:r w:rsidRPr="00C1364F">
        <w:rPr>
          <w:rFonts w:ascii="Times New Roman" w:hAnsi="Times New Roman" w:cs="Times New Roman"/>
          <w:sz w:val="24"/>
          <w:szCs w:val="24"/>
        </w:rPr>
        <w:t>кл</w:t>
      </w:r>
      <w:proofErr w:type="spellEnd"/>
      <w:r w:rsidRPr="00C1364F">
        <w:rPr>
          <w:rFonts w:ascii="Times New Roman" w:hAnsi="Times New Roman" w:cs="Times New Roman"/>
          <w:sz w:val="24"/>
          <w:szCs w:val="24"/>
        </w:rPr>
        <w:t>, но отрицательная динамика  по этому предмету к  6 классу. Достаточно высокие показатели по биологии  в 5 классе, но</w:t>
      </w:r>
      <w:r w:rsidR="00F66D56">
        <w:rPr>
          <w:rFonts w:ascii="Times New Roman" w:hAnsi="Times New Roman" w:cs="Times New Roman"/>
          <w:sz w:val="24"/>
          <w:szCs w:val="24"/>
        </w:rPr>
        <w:t xml:space="preserve"> уверенное снижение показателей</w:t>
      </w:r>
      <w:r w:rsidRPr="00C1364F">
        <w:rPr>
          <w:rFonts w:ascii="Times New Roman" w:hAnsi="Times New Roman" w:cs="Times New Roman"/>
          <w:sz w:val="24"/>
          <w:szCs w:val="24"/>
        </w:rPr>
        <w:t>, начиная с  6 класса.  Наблюдается положительная динамика  по  ге</w:t>
      </w:r>
      <w:r w:rsidR="00F521BB">
        <w:rPr>
          <w:rFonts w:ascii="Times New Roman" w:hAnsi="Times New Roman" w:cs="Times New Roman"/>
          <w:sz w:val="24"/>
          <w:szCs w:val="24"/>
        </w:rPr>
        <w:t>ографии в  6 классе, но отмечае</w:t>
      </w:r>
      <w:r w:rsidRPr="00C1364F">
        <w:rPr>
          <w:rFonts w:ascii="Times New Roman" w:hAnsi="Times New Roman" w:cs="Times New Roman"/>
          <w:sz w:val="24"/>
          <w:szCs w:val="24"/>
        </w:rPr>
        <w:t xml:space="preserve">тся снижение показателей в 7 классе. По русскому языку  положительная динамика в 5 классе,  но  низкие показатели  в 2019 – 2020 году в 7 классе. Вызывает опасение   процент успеваемости по математике,  выявлено значительное снижение результатов  по всем классам. Низкие проценты успеваемости в 2019 – 2020 году продемонстрированы </w:t>
      </w:r>
      <w:proofErr w:type="gramStart"/>
      <w:r w:rsidRPr="00C1364F">
        <w:rPr>
          <w:rFonts w:ascii="Times New Roman" w:hAnsi="Times New Roman" w:cs="Times New Roman"/>
          <w:sz w:val="24"/>
          <w:szCs w:val="24"/>
        </w:rPr>
        <w:t>обучающимися</w:t>
      </w:r>
      <w:proofErr w:type="gramEnd"/>
      <w:r w:rsidRPr="00C1364F">
        <w:rPr>
          <w:rFonts w:ascii="Times New Roman" w:hAnsi="Times New Roman" w:cs="Times New Roman"/>
          <w:sz w:val="24"/>
          <w:szCs w:val="24"/>
        </w:rPr>
        <w:t xml:space="preserve">  по  физике  и иностранному языку.   </w:t>
      </w:r>
    </w:p>
    <w:p w:rsidR="0037159A" w:rsidRDefault="0037159A" w:rsidP="00C1364F">
      <w:pPr>
        <w:spacing w:after="0" w:line="240" w:lineRule="auto"/>
        <w:ind w:firstLine="708"/>
        <w:contextualSpacing/>
        <w:jc w:val="both"/>
        <w:rPr>
          <w:rFonts w:ascii="Times New Roman" w:hAnsi="Times New Roman" w:cs="Times New Roman"/>
          <w:sz w:val="24"/>
          <w:szCs w:val="24"/>
        </w:rPr>
      </w:pPr>
    </w:p>
    <w:p w:rsidR="000F5A06" w:rsidRDefault="000F5A06" w:rsidP="00C1364F">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Сравнительный анализ  результатов   обучающихся одного конкретного класса представлен  в таблицах.</w:t>
      </w:r>
    </w:p>
    <w:p w:rsidR="00F521BB" w:rsidRPr="00C1364F" w:rsidRDefault="00F521BB" w:rsidP="00C1364F">
      <w:pPr>
        <w:spacing w:after="0" w:line="240" w:lineRule="auto"/>
        <w:ind w:firstLine="708"/>
        <w:contextualSpacing/>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644"/>
        <w:gridCol w:w="2183"/>
        <w:gridCol w:w="2744"/>
      </w:tblGrid>
      <w:tr w:rsidR="000F5A06" w:rsidRPr="00C1364F" w:rsidTr="008E6F76">
        <w:tc>
          <w:tcPr>
            <w:tcW w:w="4644"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Учебный год,      параллель  </w:t>
            </w:r>
          </w:p>
        </w:tc>
        <w:tc>
          <w:tcPr>
            <w:tcW w:w="2183"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 Результаты математики  </w:t>
            </w:r>
          </w:p>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 % положительные отметки) </w:t>
            </w:r>
          </w:p>
        </w:tc>
        <w:tc>
          <w:tcPr>
            <w:tcW w:w="2744"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Результаты  русского языка </w:t>
            </w:r>
          </w:p>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 положительные отметки)</w:t>
            </w:r>
          </w:p>
        </w:tc>
      </w:tr>
      <w:tr w:rsidR="000F5A06" w:rsidRPr="00C1364F" w:rsidTr="008E6F76">
        <w:tc>
          <w:tcPr>
            <w:tcW w:w="4644" w:type="dxa"/>
          </w:tcPr>
          <w:p w:rsidR="000F5A06" w:rsidRPr="00C1364F" w:rsidRDefault="000F5A06" w:rsidP="008E6F76">
            <w:pPr>
              <w:contextualSpacing/>
              <w:jc w:val="both"/>
              <w:rPr>
                <w:rFonts w:ascii="Times New Roman" w:hAnsi="Times New Roman" w:cs="Times New Roman"/>
                <w:sz w:val="24"/>
                <w:szCs w:val="24"/>
              </w:rPr>
            </w:pPr>
            <w:proofErr w:type="gramStart"/>
            <w:r w:rsidRPr="00C1364F">
              <w:rPr>
                <w:rFonts w:ascii="Times New Roman" w:hAnsi="Times New Roman" w:cs="Times New Roman"/>
                <w:sz w:val="24"/>
                <w:szCs w:val="24"/>
              </w:rPr>
              <w:t>Обучающиеся</w:t>
            </w:r>
            <w:proofErr w:type="gramEnd"/>
            <w:r w:rsidRPr="00C1364F">
              <w:rPr>
                <w:rFonts w:ascii="Times New Roman" w:hAnsi="Times New Roman" w:cs="Times New Roman"/>
                <w:sz w:val="24"/>
                <w:szCs w:val="24"/>
              </w:rPr>
              <w:t xml:space="preserve"> 2019 – 2020 уч.</w:t>
            </w:r>
            <w:r w:rsidR="008E6F76">
              <w:rPr>
                <w:rFonts w:ascii="Times New Roman" w:hAnsi="Times New Roman" w:cs="Times New Roman"/>
                <w:sz w:val="24"/>
                <w:szCs w:val="24"/>
              </w:rPr>
              <w:t xml:space="preserve"> г. </w:t>
            </w:r>
            <w:r w:rsidRPr="00C1364F">
              <w:rPr>
                <w:rFonts w:ascii="Times New Roman" w:hAnsi="Times New Roman" w:cs="Times New Roman"/>
                <w:sz w:val="24"/>
                <w:szCs w:val="24"/>
              </w:rPr>
              <w:t>6 класс</w:t>
            </w:r>
          </w:p>
        </w:tc>
        <w:tc>
          <w:tcPr>
            <w:tcW w:w="2183"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48</w:t>
            </w:r>
          </w:p>
        </w:tc>
        <w:tc>
          <w:tcPr>
            <w:tcW w:w="2744"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78</w:t>
            </w:r>
          </w:p>
        </w:tc>
      </w:tr>
      <w:tr w:rsidR="000F5A06" w:rsidRPr="00C1364F" w:rsidTr="008E6F76">
        <w:tc>
          <w:tcPr>
            <w:tcW w:w="4644" w:type="dxa"/>
          </w:tcPr>
          <w:p w:rsidR="000F5A06" w:rsidRPr="00C1364F" w:rsidRDefault="000F5A06" w:rsidP="008E6F76">
            <w:pPr>
              <w:contextualSpacing/>
              <w:jc w:val="both"/>
              <w:rPr>
                <w:rFonts w:ascii="Times New Roman" w:hAnsi="Times New Roman" w:cs="Times New Roman"/>
                <w:sz w:val="24"/>
                <w:szCs w:val="24"/>
              </w:rPr>
            </w:pPr>
            <w:proofErr w:type="gramStart"/>
            <w:r w:rsidRPr="00C1364F">
              <w:rPr>
                <w:rFonts w:ascii="Times New Roman" w:hAnsi="Times New Roman" w:cs="Times New Roman"/>
                <w:sz w:val="24"/>
                <w:szCs w:val="24"/>
              </w:rPr>
              <w:t>Обучающиеся</w:t>
            </w:r>
            <w:proofErr w:type="gramEnd"/>
            <w:r w:rsidRPr="00C1364F">
              <w:rPr>
                <w:rFonts w:ascii="Times New Roman" w:hAnsi="Times New Roman" w:cs="Times New Roman"/>
                <w:sz w:val="24"/>
                <w:szCs w:val="24"/>
              </w:rPr>
              <w:t xml:space="preserve"> 2018 – 2019 уч. г</w:t>
            </w:r>
            <w:r w:rsidR="008E6F76">
              <w:rPr>
                <w:rFonts w:ascii="Times New Roman" w:hAnsi="Times New Roman" w:cs="Times New Roman"/>
                <w:sz w:val="24"/>
                <w:szCs w:val="24"/>
              </w:rPr>
              <w:t xml:space="preserve">. </w:t>
            </w:r>
            <w:r w:rsidRPr="00C1364F">
              <w:rPr>
                <w:rFonts w:ascii="Times New Roman" w:hAnsi="Times New Roman" w:cs="Times New Roman"/>
                <w:sz w:val="24"/>
                <w:szCs w:val="24"/>
              </w:rPr>
              <w:t>5 класс</w:t>
            </w:r>
          </w:p>
        </w:tc>
        <w:tc>
          <w:tcPr>
            <w:tcW w:w="2183"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84</w:t>
            </w:r>
          </w:p>
        </w:tc>
        <w:tc>
          <w:tcPr>
            <w:tcW w:w="2744"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80</w:t>
            </w:r>
          </w:p>
        </w:tc>
      </w:tr>
      <w:tr w:rsidR="000F5A06" w:rsidRPr="00C1364F" w:rsidTr="008E6F76">
        <w:tc>
          <w:tcPr>
            <w:tcW w:w="4644" w:type="dxa"/>
          </w:tcPr>
          <w:p w:rsidR="000F5A06" w:rsidRPr="00C1364F" w:rsidRDefault="000F5A06" w:rsidP="008E6F76">
            <w:pPr>
              <w:contextualSpacing/>
              <w:jc w:val="both"/>
              <w:rPr>
                <w:rFonts w:ascii="Times New Roman" w:hAnsi="Times New Roman" w:cs="Times New Roman"/>
                <w:sz w:val="24"/>
                <w:szCs w:val="24"/>
              </w:rPr>
            </w:pPr>
            <w:proofErr w:type="gramStart"/>
            <w:r w:rsidRPr="00C1364F">
              <w:rPr>
                <w:rFonts w:ascii="Times New Roman" w:hAnsi="Times New Roman" w:cs="Times New Roman"/>
                <w:sz w:val="24"/>
                <w:szCs w:val="24"/>
              </w:rPr>
              <w:t>Обучающиеся</w:t>
            </w:r>
            <w:proofErr w:type="gramEnd"/>
            <w:r w:rsidRPr="00C1364F">
              <w:rPr>
                <w:rFonts w:ascii="Times New Roman" w:hAnsi="Times New Roman" w:cs="Times New Roman"/>
                <w:sz w:val="24"/>
                <w:szCs w:val="24"/>
              </w:rPr>
              <w:t xml:space="preserve"> 2017 – 2018 уч. г</w:t>
            </w:r>
            <w:r w:rsidR="008E6F76">
              <w:rPr>
                <w:rFonts w:ascii="Times New Roman" w:hAnsi="Times New Roman" w:cs="Times New Roman"/>
                <w:sz w:val="24"/>
                <w:szCs w:val="24"/>
              </w:rPr>
              <w:t xml:space="preserve">. </w:t>
            </w:r>
            <w:r w:rsidRPr="00C1364F">
              <w:rPr>
                <w:rFonts w:ascii="Times New Roman" w:hAnsi="Times New Roman" w:cs="Times New Roman"/>
                <w:sz w:val="24"/>
                <w:szCs w:val="24"/>
              </w:rPr>
              <w:t>4  класс</w:t>
            </w:r>
          </w:p>
        </w:tc>
        <w:tc>
          <w:tcPr>
            <w:tcW w:w="2183"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100</w:t>
            </w:r>
          </w:p>
        </w:tc>
        <w:tc>
          <w:tcPr>
            <w:tcW w:w="2744"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87</w:t>
            </w:r>
          </w:p>
        </w:tc>
      </w:tr>
    </w:tbl>
    <w:p w:rsidR="000F5A06" w:rsidRPr="00C1364F" w:rsidRDefault="000F5A06" w:rsidP="00C1364F">
      <w:pPr>
        <w:spacing w:after="0" w:line="240" w:lineRule="auto"/>
        <w:contextualSpacing/>
        <w:jc w:val="both"/>
        <w:rPr>
          <w:rFonts w:ascii="Times New Roman" w:hAnsi="Times New Roman" w:cs="Times New Roman"/>
          <w:sz w:val="24"/>
          <w:szCs w:val="24"/>
        </w:rPr>
      </w:pPr>
    </w:p>
    <w:p w:rsidR="000F5A06" w:rsidRPr="00C1364F" w:rsidRDefault="000F5A06" w:rsidP="00C1364F">
      <w:pPr>
        <w:spacing w:after="0" w:line="240" w:lineRule="auto"/>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Выводы: </w:t>
      </w:r>
    </w:p>
    <w:p w:rsidR="000F5A06" w:rsidRPr="00C1364F" w:rsidRDefault="00F521BB" w:rsidP="00C1364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7 класса 2020</w:t>
      </w:r>
      <w:r w:rsidR="000F5A06" w:rsidRPr="00C1364F">
        <w:rPr>
          <w:rFonts w:ascii="Times New Roman" w:hAnsi="Times New Roman" w:cs="Times New Roman"/>
          <w:sz w:val="24"/>
          <w:szCs w:val="24"/>
        </w:rPr>
        <w:t xml:space="preserve"> – 2021 учебного года  наблюдается отрицательная динамика по математике, но положительная по русскому языку.</w:t>
      </w:r>
    </w:p>
    <w:p w:rsidR="000F5A06" w:rsidRPr="00C1364F" w:rsidRDefault="000F5A06" w:rsidP="00C1364F">
      <w:pPr>
        <w:spacing w:after="0" w:line="240" w:lineRule="auto"/>
        <w:contextualSpacing/>
        <w:jc w:val="both"/>
        <w:rPr>
          <w:rFonts w:ascii="Times New Roman" w:hAnsi="Times New Roman" w:cs="Times New Roman"/>
          <w:sz w:val="24"/>
          <w:szCs w:val="24"/>
        </w:rPr>
      </w:pPr>
    </w:p>
    <w:tbl>
      <w:tblPr>
        <w:tblStyle w:val="a7"/>
        <w:tblW w:w="0" w:type="auto"/>
        <w:tblInd w:w="-176" w:type="dxa"/>
        <w:tblLayout w:type="fixed"/>
        <w:tblLook w:val="04A0" w:firstRow="1" w:lastRow="0" w:firstColumn="1" w:lastColumn="0" w:noHBand="0" w:noVBand="1"/>
      </w:tblPr>
      <w:tblGrid>
        <w:gridCol w:w="2552"/>
        <w:gridCol w:w="1701"/>
        <w:gridCol w:w="1985"/>
        <w:gridCol w:w="1701"/>
        <w:gridCol w:w="1808"/>
      </w:tblGrid>
      <w:tr w:rsidR="000F5A06" w:rsidRPr="00C1364F" w:rsidTr="008E6F76">
        <w:tc>
          <w:tcPr>
            <w:tcW w:w="2552"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Учебный год,      параллель  </w:t>
            </w:r>
          </w:p>
        </w:tc>
        <w:tc>
          <w:tcPr>
            <w:tcW w:w="1701"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 Результаты математики  </w:t>
            </w:r>
          </w:p>
          <w:p w:rsidR="000F5A06" w:rsidRPr="00C1364F" w:rsidRDefault="008E6F76" w:rsidP="00C1364F">
            <w:pPr>
              <w:contextualSpacing/>
              <w:jc w:val="both"/>
              <w:rPr>
                <w:rFonts w:ascii="Times New Roman" w:hAnsi="Times New Roman" w:cs="Times New Roman"/>
                <w:b/>
                <w:sz w:val="24"/>
                <w:szCs w:val="24"/>
              </w:rPr>
            </w:pPr>
            <w:r>
              <w:rPr>
                <w:rFonts w:ascii="Times New Roman" w:hAnsi="Times New Roman" w:cs="Times New Roman"/>
                <w:b/>
                <w:sz w:val="24"/>
                <w:szCs w:val="24"/>
              </w:rPr>
              <w:t>(</w:t>
            </w:r>
            <w:r w:rsidR="000F5A06" w:rsidRPr="00C1364F">
              <w:rPr>
                <w:rFonts w:ascii="Times New Roman" w:hAnsi="Times New Roman" w:cs="Times New Roman"/>
                <w:b/>
                <w:sz w:val="24"/>
                <w:szCs w:val="24"/>
              </w:rPr>
              <w:t xml:space="preserve">% положительные отметки) </w:t>
            </w:r>
          </w:p>
        </w:tc>
        <w:tc>
          <w:tcPr>
            <w:tcW w:w="1985"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Результаты  русского языка </w:t>
            </w:r>
          </w:p>
          <w:p w:rsidR="000F5A06" w:rsidRPr="00C1364F" w:rsidRDefault="008E6F76" w:rsidP="00C1364F">
            <w:pPr>
              <w:contextualSpacing/>
              <w:jc w:val="both"/>
              <w:rPr>
                <w:rFonts w:ascii="Times New Roman" w:hAnsi="Times New Roman" w:cs="Times New Roman"/>
                <w:b/>
                <w:sz w:val="24"/>
                <w:szCs w:val="24"/>
              </w:rPr>
            </w:pPr>
            <w:r>
              <w:rPr>
                <w:rFonts w:ascii="Times New Roman" w:hAnsi="Times New Roman" w:cs="Times New Roman"/>
                <w:b/>
                <w:sz w:val="24"/>
                <w:szCs w:val="24"/>
              </w:rPr>
              <w:t>(</w:t>
            </w:r>
            <w:r w:rsidR="000F5A06" w:rsidRPr="00C1364F">
              <w:rPr>
                <w:rFonts w:ascii="Times New Roman" w:hAnsi="Times New Roman" w:cs="Times New Roman"/>
                <w:b/>
                <w:sz w:val="24"/>
                <w:szCs w:val="24"/>
              </w:rPr>
              <w:t>% положительные отметки)</w:t>
            </w:r>
          </w:p>
        </w:tc>
        <w:tc>
          <w:tcPr>
            <w:tcW w:w="1701"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Результаты  истории</w:t>
            </w:r>
          </w:p>
          <w:p w:rsidR="000F5A06" w:rsidRPr="00C1364F" w:rsidRDefault="008E6F76" w:rsidP="00C1364F">
            <w:pPr>
              <w:contextualSpacing/>
              <w:jc w:val="both"/>
              <w:rPr>
                <w:rFonts w:ascii="Times New Roman" w:hAnsi="Times New Roman" w:cs="Times New Roman"/>
                <w:b/>
                <w:sz w:val="24"/>
                <w:szCs w:val="24"/>
              </w:rPr>
            </w:pPr>
            <w:r>
              <w:rPr>
                <w:rFonts w:ascii="Times New Roman" w:hAnsi="Times New Roman" w:cs="Times New Roman"/>
                <w:b/>
                <w:sz w:val="24"/>
                <w:szCs w:val="24"/>
              </w:rPr>
              <w:t>(</w:t>
            </w:r>
            <w:r w:rsidR="000F5A06" w:rsidRPr="00C1364F">
              <w:rPr>
                <w:rFonts w:ascii="Times New Roman" w:hAnsi="Times New Roman" w:cs="Times New Roman"/>
                <w:b/>
                <w:sz w:val="24"/>
                <w:szCs w:val="24"/>
              </w:rPr>
              <w:t>% положительные отметки)</w:t>
            </w:r>
          </w:p>
        </w:tc>
        <w:tc>
          <w:tcPr>
            <w:tcW w:w="1808"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Результаты  биологии</w:t>
            </w:r>
          </w:p>
          <w:p w:rsidR="000F5A06" w:rsidRPr="00C1364F" w:rsidRDefault="008E6F76" w:rsidP="00C1364F">
            <w:pPr>
              <w:contextualSpacing/>
              <w:jc w:val="both"/>
              <w:rPr>
                <w:rFonts w:ascii="Times New Roman" w:hAnsi="Times New Roman" w:cs="Times New Roman"/>
                <w:b/>
                <w:sz w:val="24"/>
                <w:szCs w:val="24"/>
              </w:rPr>
            </w:pPr>
            <w:r>
              <w:rPr>
                <w:rFonts w:ascii="Times New Roman" w:hAnsi="Times New Roman" w:cs="Times New Roman"/>
                <w:b/>
                <w:sz w:val="24"/>
                <w:szCs w:val="24"/>
              </w:rPr>
              <w:t>(</w:t>
            </w:r>
            <w:r w:rsidR="000F5A06" w:rsidRPr="00C1364F">
              <w:rPr>
                <w:rFonts w:ascii="Times New Roman" w:hAnsi="Times New Roman" w:cs="Times New Roman"/>
                <w:b/>
                <w:sz w:val="24"/>
                <w:szCs w:val="24"/>
              </w:rPr>
              <w:t>% положительные отметки)</w:t>
            </w:r>
          </w:p>
        </w:tc>
      </w:tr>
      <w:tr w:rsidR="000F5A06" w:rsidRPr="00C1364F" w:rsidTr="008E6F76">
        <w:tc>
          <w:tcPr>
            <w:tcW w:w="2552" w:type="dxa"/>
          </w:tcPr>
          <w:p w:rsidR="000F5A06" w:rsidRPr="00C1364F" w:rsidRDefault="000F5A06" w:rsidP="008E6F76">
            <w:pPr>
              <w:contextualSpacing/>
              <w:jc w:val="both"/>
              <w:rPr>
                <w:rFonts w:ascii="Times New Roman" w:hAnsi="Times New Roman" w:cs="Times New Roman"/>
                <w:sz w:val="24"/>
                <w:szCs w:val="24"/>
              </w:rPr>
            </w:pPr>
            <w:proofErr w:type="gramStart"/>
            <w:r w:rsidRPr="00C1364F">
              <w:rPr>
                <w:rFonts w:ascii="Times New Roman" w:hAnsi="Times New Roman" w:cs="Times New Roman"/>
                <w:sz w:val="24"/>
                <w:szCs w:val="24"/>
              </w:rPr>
              <w:t>Обучающиеся</w:t>
            </w:r>
            <w:proofErr w:type="gramEnd"/>
            <w:r w:rsidRPr="00C1364F">
              <w:rPr>
                <w:rFonts w:ascii="Times New Roman" w:hAnsi="Times New Roman" w:cs="Times New Roman"/>
                <w:sz w:val="24"/>
                <w:szCs w:val="24"/>
              </w:rPr>
              <w:t xml:space="preserve"> 2019 – </w:t>
            </w:r>
            <w:r w:rsidR="008E6F76">
              <w:rPr>
                <w:rFonts w:ascii="Times New Roman" w:hAnsi="Times New Roman" w:cs="Times New Roman"/>
                <w:sz w:val="24"/>
                <w:szCs w:val="24"/>
              </w:rPr>
              <w:t xml:space="preserve">2020 уч. г.  </w:t>
            </w:r>
            <w:r w:rsidRPr="00C1364F">
              <w:rPr>
                <w:rFonts w:ascii="Times New Roman" w:hAnsi="Times New Roman" w:cs="Times New Roman"/>
                <w:sz w:val="24"/>
                <w:szCs w:val="24"/>
              </w:rPr>
              <w:t>7 класс</w:t>
            </w:r>
          </w:p>
        </w:tc>
        <w:tc>
          <w:tcPr>
            <w:tcW w:w="1701"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48</w:t>
            </w:r>
          </w:p>
        </w:tc>
        <w:tc>
          <w:tcPr>
            <w:tcW w:w="1985"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60</w:t>
            </w:r>
          </w:p>
        </w:tc>
        <w:tc>
          <w:tcPr>
            <w:tcW w:w="1701"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55</w:t>
            </w:r>
          </w:p>
        </w:tc>
        <w:tc>
          <w:tcPr>
            <w:tcW w:w="1808"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47</w:t>
            </w:r>
          </w:p>
        </w:tc>
      </w:tr>
      <w:tr w:rsidR="000F5A06" w:rsidRPr="00C1364F" w:rsidTr="008E6F76">
        <w:tc>
          <w:tcPr>
            <w:tcW w:w="2552" w:type="dxa"/>
          </w:tcPr>
          <w:p w:rsidR="000F5A06" w:rsidRPr="00C1364F" w:rsidRDefault="000F5A06" w:rsidP="008E6F76">
            <w:pPr>
              <w:contextualSpacing/>
              <w:jc w:val="both"/>
              <w:rPr>
                <w:rFonts w:ascii="Times New Roman" w:hAnsi="Times New Roman" w:cs="Times New Roman"/>
                <w:sz w:val="24"/>
                <w:szCs w:val="24"/>
              </w:rPr>
            </w:pPr>
            <w:proofErr w:type="gramStart"/>
            <w:r w:rsidRPr="00C1364F">
              <w:rPr>
                <w:rFonts w:ascii="Times New Roman" w:hAnsi="Times New Roman" w:cs="Times New Roman"/>
                <w:sz w:val="24"/>
                <w:szCs w:val="24"/>
              </w:rPr>
              <w:t>Обучающиеся</w:t>
            </w:r>
            <w:proofErr w:type="gramEnd"/>
            <w:r w:rsidRPr="00C1364F">
              <w:rPr>
                <w:rFonts w:ascii="Times New Roman" w:hAnsi="Times New Roman" w:cs="Times New Roman"/>
                <w:sz w:val="24"/>
                <w:szCs w:val="24"/>
              </w:rPr>
              <w:t xml:space="preserve"> 2018 – 2019 уч. г</w:t>
            </w:r>
            <w:r w:rsidR="008E6F76">
              <w:rPr>
                <w:rFonts w:ascii="Times New Roman" w:hAnsi="Times New Roman" w:cs="Times New Roman"/>
                <w:sz w:val="24"/>
                <w:szCs w:val="24"/>
              </w:rPr>
              <w:t xml:space="preserve">.  </w:t>
            </w:r>
            <w:r w:rsidRPr="00C1364F">
              <w:rPr>
                <w:rFonts w:ascii="Times New Roman" w:hAnsi="Times New Roman" w:cs="Times New Roman"/>
                <w:sz w:val="24"/>
                <w:szCs w:val="24"/>
              </w:rPr>
              <w:t>6 класс</w:t>
            </w:r>
          </w:p>
        </w:tc>
        <w:tc>
          <w:tcPr>
            <w:tcW w:w="1701"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57</w:t>
            </w:r>
          </w:p>
        </w:tc>
        <w:tc>
          <w:tcPr>
            <w:tcW w:w="1985"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74</w:t>
            </w:r>
          </w:p>
        </w:tc>
        <w:tc>
          <w:tcPr>
            <w:tcW w:w="1701"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90</w:t>
            </w:r>
          </w:p>
        </w:tc>
        <w:tc>
          <w:tcPr>
            <w:tcW w:w="1808"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78</w:t>
            </w:r>
          </w:p>
        </w:tc>
      </w:tr>
      <w:tr w:rsidR="000F5A06" w:rsidRPr="00C1364F" w:rsidTr="008E6F76">
        <w:tc>
          <w:tcPr>
            <w:tcW w:w="2552" w:type="dxa"/>
          </w:tcPr>
          <w:p w:rsidR="000F5A06" w:rsidRPr="00C1364F" w:rsidRDefault="000F5A06" w:rsidP="008E6F76">
            <w:pPr>
              <w:contextualSpacing/>
              <w:jc w:val="both"/>
              <w:rPr>
                <w:rFonts w:ascii="Times New Roman" w:hAnsi="Times New Roman" w:cs="Times New Roman"/>
                <w:sz w:val="24"/>
                <w:szCs w:val="24"/>
              </w:rPr>
            </w:pPr>
            <w:proofErr w:type="gramStart"/>
            <w:r w:rsidRPr="00C1364F">
              <w:rPr>
                <w:rFonts w:ascii="Times New Roman" w:hAnsi="Times New Roman" w:cs="Times New Roman"/>
                <w:sz w:val="24"/>
                <w:szCs w:val="24"/>
              </w:rPr>
              <w:t>Обучающиеся</w:t>
            </w:r>
            <w:proofErr w:type="gramEnd"/>
            <w:r w:rsidRPr="00C1364F">
              <w:rPr>
                <w:rFonts w:ascii="Times New Roman" w:hAnsi="Times New Roman" w:cs="Times New Roman"/>
                <w:sz w:val="24"/>
                <w:szCs w:val="24"/>
              </w:rPr>
              <w:t xml:space="preserve"> 2017 – 2018 уч. г</w:t>
            </w:r>
            <w:r w:rsidR="008E6F76">
              <w:rPr>
                <w:rFonts w:ascii="Times New Roman" w:hAnsi="Times New Roman" w:cs="Times New Roman"/>
                <w:sz w:val="24"/>
                <w:szCs w:val="24"/>
              </w:rPr>
              <w:t xml:space="preserve">.  </w:t>
            </w:r>
            <w:r w:rsidRPr="00C1364F">
              <w:rPr>
                <w:rFonts w:ascii="Times New Roman" w:hAnsi="Times New Roman" w:cs="Times New Roman"/>
                <w:sz w:val="24"/>
                <w:szCs w:val="24"/>
              </w:rPr>
              <w:t>5  класс</w:t>
            </w:r>
          </w:p>
        </w:tc>
        <w:tc>
          <w:tcPr>
            <w:tcW w:w="1701"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76</w:t>
            </w:r>
          </w:p>
        </w:tc>
        <w:tc>
          <w:tcPr>
            <w:tcW w:w="1985"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45</w:t>
            </w:r>
          </w:p>
        </w:tc>
        <w:tc>
          <w:tcPr>
            <w:tcW w:w="1701"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75</w:t>
            </w:r>
          </w:p>
        </w:tc>
        <w:tc>
          <w:tcPr>
            <w:tcW w:w="1808"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100</w:t>
            </w:r>
          </w:p>
        </w:tc>
      </w:tr>
    </w:tbl>
    <w:p w:rsidR="000F5A06" w:rsidRPr="00C1364F" w:rsidRDefault="000F5A06" w:rsidP="00C1364F">
      <w:pPr>
        <w:spacing w:after="0" w:line="240" w:lineRule="auto"/>
        <w:contextualSpacing/>
        <w:jc w:val="both"/>
        <w:rPr>
          <w:rFonts w:ascii="Times New Roman" w:hAnsi="Times New Roman" w:cs="Times New Roman"/>
          <w:b/>
          <w:sz w:val="24"/>
          <w:szCs w:val="24"/>
        </w:rPr>
      </w:pPr>
      <w:r w:rsidRPr="00C1364F">
        <w:rPr>
          <w:rFonts w:ascii="Times New Roman" w:hAnsi="Times New Roman" w:cs="Times New Roman"/>
          <w:b/>
          <w:sz w:val="24"/>
          <w:szCs w:val="24"/>
        </w:rPr>
        <w:lastRenderedPageBreak/>
        <w:t xml:space="preserve">Выводы: </w:t>
      </w:r>
    </w:p>
    <w:p w:rsidR="000F5A06" w:rsidRPr="00C1364F" w:rsidRDefault="000F5A06" w:rsidP="00C1364F">
      <w:pPr>
        <w:spacing w:after="0" w:line="240" w:lineRule="auto"/>
        <w:ind w:firstLine="708"/>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У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8  класса 2020 – 2021 учебного года  наблюдается отрицательная динамика по математике, биологии,  положительная по русскому языку и нестабильная позиция по истории.</w:t>
      </w:r>
    </w:p>
    <w:p w:rsidR="000F5A06" w:rsidRPr="00C1364F" w:rsidRDefault="000F5A06" w:rsidP="00C1364F">
      <w:pPr>
        <w:spacing w:after="0" w:line="240" w:lineRule="auto"/>
        <w:contextualSpacing/>
        <w:jc w:val="both"/>
        <w:rPr>
          <w:rFonts w:ascii="Times New Roman" w:hAnsi="Times New Roman" w:cs="Times New Roman"/>
          <w:sz w:val="24"/>
          <w:szCs w:val="24"/>
        </w:rPr>
      </w:pPr>
    </w:p>
    <w:tbl>
      <w:tblPr>
        <w:tblStyle w:val="a7"/>
        <w:tblW w:w="0" w:type="auto"/>
        <w:tblInd w:w="-176" w:type="dxa"/>
        <w:tblLayout w:type="fixed"/>
        <w:tblLook w:val="04A0" w:firstRow="1" w:lastRow="0" w:firstColumn="1" w:lastColumn="0" w:noHBand="0" w:noVBand="1"/>
      </w:tblPr>
      <w:tblGrid>
        <w:gridCol w:w="3970"/>
        <w:gridCol w:w="1559"/>
        <w:gridCol w:w="2258"/>
        <w:gridCol w:w="1960"/>
      </w:tblGrid>
      <w:tr w:rsidR="000F5A06" w:rsidRPr="00C1364F" w:rsidTr="008E6F76">
        <w:tc>
          <w:tcPr>
            <w:tcW w:w="3970"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Учебный год,      параллель  </w:t>
            </w:r>
          </w:p>
        </w:tc>
        <w:tc>
          <w:tcPr>
            <w:tcW w:w="1559"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 Результаты математики  </w:t>
            </w:r>
          </w:p>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 % положительные отметки) </w:t>
            </w:r>
          </w:p>
        </w:tc>
        <w:tc>
          <w:tcPr>
            <w:tcW w:w="2258"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Результаты  русского языка </w:t>
            </w:r>
          </w:p>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 положительные отметки)</w:t>
            </w:r>
          </w:p>
        </w:tc>
        <w:tc>
          <w:tcPr>
            <w:tcW w:w="1960" w:type="dxa"/>
          </w:tcPr>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Результаты  биологии</w:t>
            </w:r>
          </w:p>
          <w:p w:rsidR="000F5A06" w:rsidRPr="00C1364F" w:rsidRDefault="000F5A06" w:rsidP="00C1364F">
            <w:pPr>
              <w:contextualSpacing/>
              <w:jc w:val="both"/>
              <w:rPr>
                <w:rFonts w:ascii="Times New Roman" w:hAnsi="Times New Roman" w:cs="Times New Roman"/>
                <w:b/>
                <w:sz w:val="24"/>
                <w:szCs w:val="24"/>
              </w:rPr>
            </w:pPr>
            <w:r w:rsidRPr="00C1364F">
              <w:rPr>
                <w:rFonts w:ascii="Times New Roman" w:hAnsi="Times New Roman" w:cs="Times New Roman"/>
                <w:b/>
                <w:sz w:val="24"/>
                <w:szCs w:val="24"/>
              </w:rPr>
              <w:t>( % положительные отметки)</w:t>
            </w:r>
          </w:p>
        </w:tc>
      </w:tr>
      <w:tr w:rsidR="000F5A06" w:rsidRPr="00C1364F" w:rsidTr="008E6F76">
        <w:tc>
          <w:tcPr>
            <w:tcW w:w="3970"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Обучающиеся 2019 – 2020 уч. г </w:t>
            </w:r>
          </w:p>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8 класс</w:t>
            </w:r>
          </w:p>
        </w:tc>
        <w:tc>
          <w:tcPr>
            <w:tcW w:w="1559"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61</w:t>
            </w:r>
          </w:p>
        </w:tc>
        <w:tc>
          <w:tcPr>
            <w:tcW w:w="2258"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97</w:t>
            </w:r>
          </w:p>
        </w:tc>
        <w:tc>
          <w:tcPr>
            <w:tcW w:w="1960"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61</w:t>
            </w:r>
          </w:p>
        </w:tc>
      </w:tr>
      <w:tr w:rsidR="000F5A06" w:rsidRPr="00C1364F" w:rsidTr="008E6F76">
        <w:tc>
          <w:tcPr>
            <w:tcW w:w="3970"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Обучающиеся 2018 – 2019 уч. г</w:t>
            </w:r>
          </w:p>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 класс</w:t>
            </w:r>
          </w:p>
        </w:tc>
        <w:tc>
          <w:tcPr>
            <w:tcW w:w="1559"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69</w:t>
            </w:r>
          </w:p>
        </w:tc>
        <w:tc>
          <w:tcPr>
            <w:tcW w:w="2258"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84</w:t>
            </w:r>
          </w:p>
        </w:tc>
        <w:tc>
          <w:tcPr>
            <w:tcW w:w="1960"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60</w:t>
            </w:r>
          </w:p>
        </w:tc>
      </w:tr>
      <w:tr w:rsidR="000F5A06" w:rsidRPr="00C1364F" w:rsidTr="008E6F76">
        <w:tc>
          <w:tcPr>
            <w:tcW w:w="3970"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Обучающиеся 2017 – 2018 уч. г</w:t>
            </w:r>
          </w:p>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6  класс</w:t>
            </w:r>
          </w:p>
        </w:tc>
        <w:tc>
          <w:tcPr>
            <w:tcW w:w="1559"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72</w:t>
            </w:r>
          </w:p>
        </w:tc>
        <w:tc>
          <w:tcPr>
            <w:tcW w:w="2258"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83</w:t>
            </w:r>
          </w:p>
        </w:tc>
        <w:tc>
          <w:tcPr>
            <w:tcW w:w="1960" w:type="dxa"/>
          </w:tcPr>
          <w:p w:rsidR="000F5A06" w:rsidRPr="00C1364F" w:rsidRDefault="000F5A06" w:rsidP="00C1364F">
            <w:pPr>
              <w:contextualSpacing/>
              <w:jc w:val="both"/>
              <w:rPr>
                <w:rFonts w:ascii="Times New Roman" w:hAnsi="Times New Roman" w:cs="Times New Roman"/>
                <w:sz w:val="24"/>
                <w:szCs w:val="24"/>
              </w:rPr>
            </w:pPr>
            <w:r w:rsidRPr="00C1364F">
              <w:rPr>
                <w:rFonts w:ascii="Times New Roman" w:hAnsi="Times New Roman" w:cs="Times New Roman"/>
                <w:sz w:val="24"/>
                <w:szCs w:val="24"/>
              </w:rPr>
              <w:t>100</w:t>
            </w:r>
          </w:p>
        </w:tc>
      </w:tr>
    </w:tbl>
    <w:p w:rsidR="000F5A06" w:rsidRPr="00C1364F" w:rsidRDefault="000F5A06" w:rsidP="00C1364F">
      <w:pPr>
        <w:spacing w:after="0" w:line="240" w:lineRule="auto"/>
        <w:contextualSpacing/>
        <w:jc w:val="both"/>
        <w:rPr>
          <w:rFonts w:ascii="Times New Roman" w:hAnsi="Times New Roman" w:cs="Times New Roman"/>
          <w:b/>
          <w:sz w:val="24"/>
          <w:szCs w:val="24"/>
        </w:rPr>
      </w:pPr>
      <w:r w:rsidRPr="00C1364F">
        <w:rPr>
          <w:rFonts w:ascii="Times New Roman" w:hAnsi="Times New Roman" w:cs="Times New Roman"/>
          <w:b/>
          <w:sz w:val="24"/>
          <w:szCs w:val="24"/>
        </w:rPr>
        <w:t xml:space="preserve">Выводы: </w:t>
      </w:r>
    </w:p>
    <w:p w:rsidR="000F5A06" w:rsidRPr="00C1364F" w:rsidRDefault="000F5A06" w:rsidP="00C1364F">
      <w:pPr>
        <w:spacing w:after="0" w:line="240" w:lineRule="auto"/>
        <w:ind w:firstLine="426"/>
        <w:contextualSpacing/>
        <w:jc w:val="both"/>
        <w:rPr>
          <w:rFonts w:ascii="Times New Roman" w:hAnsi="Times New Roman" w:cs="Times New Roman"/>
          <w:sz w:val="24"/>
          <w:szCs w:val="24"/>
        </w:rPr>
      </w:pPr>
      <w:r w:rsidRPr="00C1364F">
        <w:rPr>
          <w:rFonts w:ascii="Times New Roman" w:hAnsi="Times New Roman" w:cs="Times New Roman"/>
          <w:sz w:val="24"/>
          <w:szCs w:val="24"/>
        </w:rPr>
        <w:t xml:space="preserve">У </w:t>
      </w:r>
      <w:proofErr w:type="gramStart"/>
      <w:r w:rsidRPr="00C1364F">
        <w:rPr>
          <w:rFonts w:ascii="Times New Roman" w:hAnsi="Times New Roman" w:cs="Times New Roman"/>
          <w:sz w:val="24"/>
          <w:szCs w:val="24"/>
        </w:rPr>
        <w:t>обучающихся</w:t>
      </w:r>
      <w:proofErr w:type="gramEnd"/>
      <w:r w:rsidRPr="00C1364F">
        <w:rPr>
          <w:rFonts w:ascii="Times New Roman" w:hAnsi="Times New Roman" w:cs="Times New Roman"/>
          <w:sz w:val="24"/>
          <w:szCs w:val="24"/>
        </w:rPr>
        <w:t xml:space="preserve">  9  класса 2020 – 2021 учебного года  наблюдается отрицательная динамика по математике и  биологии,  но  положительная по русскому языку. </w:t>
      </w:r>
    </w:p>
    <w:p w:rsidR="00C8361C" w:rsidRPr="00C1364F" w:rsidRDefault="00C8361C" w:rsidP="00C1364F">
      <w:pPr>
        <w:pStyle w:val="a5"/>
        <w:contextualSpacing/>
        <w:jc w:val="both"/>
        <w:rPr>
          <w:rFonts w:ascii="Times New Roman" w:hAnsi="Times New Roman" w:cs="Times New Roman"/>
          <w:sz w:val="24"/>
          <w:szCs w:val="24"/>
        </w:rPr>
      </w:pPr>
    </w:p>
    <w:p w:rsidR="00C1364F" w:rsidRPr="00C1364F" w:rsidRDefault="00C1364F" w:rsidP="00C1364F">
      <w:pPr>
        <w:spacing w:after="0" w:line="240" w:lineRule="auto"/>
        <w:ind w:firstLine="426"/>
        <w:jc w:val="right"/>
        <w:rPr>
          <w:rFonts w:ascii="Times New Roman" w:hAnsi="Times New Roman" w:cs="Times New Roman"/>
          <w:sz w:val="24"/>
          <w:szCs w:val="24"/>
        </w:rPr>
      </w:pPr>
      <w:r w:rsidRPr="00C1364F">
        <w:rPr>
          <w:rFonts w:ascii="Times New Roman" w:hAnsi="Times New Roman" w:cs="Times New Roman"/>
          <w:sz w:val="24"/>
          <w:szCs w:val="24"/>
        </w:rPr>
        <w:t>Таблица 6</w:t>
      </w:r>
    </w:p>
    <w:p w:rsidR="00C1364F" w:rsidRPr="00C1364F" w:rsidRDefault="00C1364F" w:rsidP="00C1364F">
      <w:pPr>
        <w:tabs>
          <w:tab w:val="left" w:pos="567"/>
          <w:tab w:val="left" w:pos="709"/>
        </w:tabs>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Результаты участия во всероссийской олимпиаде школьников</w:t>
      </w:r>
    </w:p>
    <w:p w:rsidR="00C1364F" w:rsidRPr="00C1364F" w:rsidRDefault="00C1364F" w:rsidP="00C1364F">
      <w:pPr>
        <w:tabs>
          <w:tab w:val="left" w:pos="567"/>
          <w:tab w:val="left" w:pos="709"/>
        </w:tabs>
        <w:spacing w:after="0" w:line="240" w:lineRule="auto"/>
        <w:rPr>
          <w:rFonts w:ascii="Times New Roman" w:hAnsi="Times New Roman" w:cs="Times New Roman"/>
          <w:b/>
          <w:sz w:val="24"/>
          <w:szCs w:val="24"/>
        </w:rPr>
      </w:pPr>
    </w:p>
    <w:tbl>
      <w:tblPr>
        <w:tblStyle w:val="a7"/>
        <w:tblW w:w="10137" w:type="dxa"/>
        <w:jc w:val="center"/>
        <w:tblLayout w:type="fixed"/>
        <w:tblLook w:val="04A0" w:firstRow="1" w:lastRow="0" w:firstColumn="1" w:lastColumn="0" w:noHBand="0" w:noVBand="1"/>
      </w:tblPr>
      <w:tblGrid>
        <w:gridCol w:w="1566"/>
        <w:gridCol w:w="1093"/>
        <w:gridCol w:w="1134"/>
        <w:gridCol w:w="1277"/>
        <w:gridCol w:w="850"/>
        <w:gridCol w:w="851"/>
        <w:gridCol w:w="850"/>
        <w:gridCol w:w="851"/>
        <w:gridCol w:w="850"/>
        <w:gridCol w:w="815"/>
      </w:tblGrid>
      <w:tr w:rsidR="00C1364F" w:rsidRPr="00C1364F" w:rsidTr="00C04129">
        <w:trPr>
          <w:trHeight w:val="449"/>
          <w:jc w:val="center"/>
        </w:trPr>
        <w:tc>
          <w:tcPr>
            <w:tcW w:w="1566" w:type="dxa"/>
            <w:vMerge w:val="restart"/>
            <w:vAlign w:val="center"/>
          </w:tcPr>
          <w:p w:rsidR="00C1364F" w:rsidRPr="0037159A" w:rsidRDefault="00C1364F" w:rsidP="00C04129">
            <w:pPr>
              <w:tabs>
                <w:tab w:val="left" w:pos="567"/>
                <w:tab w:val="left" w:pos="709"/>
              </w:tabs>
              <w:jc w:val="center"/>
              <w:rPr>
                <w:rFonts w:ascii="Times New Roman" w:hAnsi="Times New Roman" w:cs="Times New Roman"/>
                <w:b/>
                <w:sz w:val="24"/>
                <w:szCs w:val="24"/>
              </w:rPr>
            </w:pPr>
            <w:r w:rsidRPr="0037159A">
              <w:rPr>
                <w:rFonts w:ascii="Times New Roman" w:hAnsi="Times New Roman" w:cs="Times New Roman"/>
                <w:b/>
                <w:sz w:val="24"/>
                <w:szCs w:val="24"/>
              </w:rPr>
              <w:t xml:space="preserve">Уровень / </w:t>
            </w:r>
          </w:p>
          <w:p w:rsidR="00C1364F" w:rsidRPr="0037159A" w:rsidRDefault="00C1364F" w:rsidP="00C04129">
            <w:pPr>
              <w:tabs>
                <w:tab w:val="left" w:pos="567"/>
                <w:tab w:val="left" w:pos="709"/>
              </w:tabs>
              <w:jc w:val="center"/>
              <w:rPr>
                <w:rFonts w:ascii="Times New Roman" w:hAnsi="Times New Roman" w:cs="Times New Roman"/>
                <w:b/>
                <w:sz w:val="24"/>
                <w:szCs w:val="24"/>
              </w:rPr>
            </w:pPr>
            <w:r w:rsidRPr="0037159A">
              <w:rPr>
                <w:rFonts w:ascii="Times New Roman" w:hAnsi="Times New Roman" w:cs="Times New Roman"/>
                <w:b/>
                <w:sz w:val="24"/>
                <w:szCs w:val="24"/>
              </w:rPr>
              <w:t>человек</w:t>
            </w:r>
          </w:p>
        </w:tc>
        <w:tc>
          <w:tcPr>
            <w:tcW w:w="3504" w:type="dxa"/>
            <w:gridSpan w:val="3"/>
            <w:vAlign w:val="center"/>
          </w:tcPr>
          <w:p w:rsidR="00C1364F" w:rsidRPr="0037159A" w:rsidRDefault="00C1364F" w:rsidP="00C04129">
            <w:pPr>
              <w:tabs>
                <w:tab w:val="left" w:pos="567"/>
                <w:tab w:val="left" w:pos="709"/>
                <w:tab w:val="left" w:pos="1213"/>
              </w:tabs>
              <w:jc w:val="center"/>
              <w:rPr>
                <w:rFonts w:ascii="Times New Roman" w:hAnsi="Times New Roman" w:cs="Times New Roman"/>
                <w:b/>
                <w:sz w:val="24"/>
                <w:szCs w:val="24"/>
              </w:rPr>
            </w:pPr>
            <w:r w:rsidRPr="0037159A">
              <w:rPr>
                <w:rFonts w:ascii="Times New Roman" w:hAnsi="Times New Roman" w:cs="Times New Roman"/>
                <w:b/>
                <w:sz w:val="24"/>
                <w:szCs w:val="24"/>
              </w:rPr>
              <w:t>Муниципальный</w:t>
            </w:r>
          </w:p>
        </w:tc>
        <w:tc>
          <w:tcPr>
            <w:tcW w:w="2551" w:type="dxa"/>
            <w:gridSpan w:val="3"/>
            <w:vAlign w:val="center"/>
          </w:tcPr>
          <w:p w:rsidR="00C1364F" w:rsidRPr="0037159A" w:rsidRDefault="00C1364F" w:rsidP="00C04129">
            <w:pPr>
              <w:tabs>
                <w:tab w:val="left" w:pos="567"/>
                <w:tab w:val="left" w:pos="709"/>
              </w:tabs>
              <w:jc w:val="center"/>
              <w:rPr>
                <w:rFonts w:ascii="Times New Roman" w:hAnsi="Times New Roman" w:cs="Times New Roman"/>
                <w:b/>
                <w:sz w:val="24"/>
                <w:szCs w:val="24"/>
              </w:rPr>
            </w:pPr>
            <w:r w:rsidRPr="0037159A">
              <w:rPr>
                <w:rFonts w:ascii="Times New Roman" w:hAnsi="Times New Roman" w:cs="Times New Roman"/>
                <w:b/>
                <w:sz w:val="24"/>
                <w:szCs w:val="24"/>
              </w:rPr>
              <w:t>Региональный</w:t>
            </w:r>
          </w:p>
        </w:tc>
        <w:tc>
          <w:tcPr>
            <w:tcW w:w="2516" w:type="dxa"/>
            <w:gridSpan w:val="3"/>
            <w:vAlign w:val="center"/>
          </w:tcPr>
          <w:p w:rsidR="00C1364F" w:rsidRPr="0037159A" w:rsidRDefault="00C1364F" w:rsidP="00C04129">
            <w:pPr>
              <w:tabs>
                <w:tab w:val="left" w:pos="567"/>
                <w:tab w:val="left" w:pos="709"/>
              </w:tabs>
              <w:ind w:right="-115"/>
              <w:jc w:val="center"/>
              <w:rPr>
                <w:rFonts w:ascii="Times New Roman" w:hAnsi="Times New Roman" w:cs="Times New Roman"/>
                <w:b/>
                <w:sz w:val="24"/>
                <w:szCs w:val="24"/>
              </w:rPr>
            </w:pPr>
            <w:r w:rsidRPr="0037159A">
              <w:rPr>
                <w:rFonts w:ascii="Times New Roman" w:hAnsi="Times New Roman" w:cs="Times New Roman"/>
                <w:b/>
                <w:sz w:val="24"/>
                <w:szCs w:val="24"/>
              </w:rPr>
              <w:t>Заключительный</w:t>
            </w:r>
          </w:p>
        </w:tc>
      </w:tr>
      <w:tr w:rsidR="0037159A" w:rsidRPr="00C1364F" w:rsidTr="0037159A">
        <w:trPr>
          <w:trHeight w:val="541"/>
          <w:jc w:val="center"/>
        </w:trPr>
        <w:tc>
          <w:tcPr>
            <w:tcW w:w="1566" w:type="dxa"/>
            <w:vMerge/>
            <w:vAlign w:val="center"/>
          </w:tcPr>
          <w:p w:rsidR="0037159A" w:rsidRPr="0037159A" w:rsidRDefault="0037159A" w:rsidP="00C04129">
            <w:pPr>
              <w:tabs>
                <w:tab w:val="left" w:pos="567"/>
                <w:tab w:val="left" w:pos="709"/>
              </w:tabs>
              <w:jc w:val="center"/>
              <w:rPr>
                <w:rFonts w:ascii="Times New Roman" w:hAnsi="Times New Roman" w:cs="Times New Roman"/>
                <w:b/>
                <w:sz w:val="24"/>
                <w:szCs w:val="24"/>
              </w:rPr>
            </w:pPr>
          </w:p>
        </w:tc>
        <w:tc>
          <w:tcPr>
            <w:tcW w:w="1093" w:type="dxa"/>
            <w:vAlign w:val="center"/>
          </w:tcPr>
          <w:p w:rsidR="0037159A" w:rsidRPr="0037159A" w:rsidRDefault="0037159A" w:rsidP="00C04129">
            <w:pPr>
              <w:tabs>
                <w:tab w:val="left" w:pos="221"/>
                <w:tab w:val="left" w:pos="709"/>
              </w:tabs>
              <w:ind w:right="-66"/>
              <w:jc w:val="center"/>
              <w:rPr>
                <w:rFonts w:ascii="Times New Roman" w:hAnsi="Times New Roman" w:cs="Times New Roman"/>
                <w:b/>
                <w:sz w:val="24"/>
                <w:szCs w:val="24"/>
              </w:rPr>
            </w:pPr>
            <w:r w:rsidRPr="0037159A">
              <w:rPr>
                <w:rFonts w:ascii="Times New Roman" w:hAnsi="Times New Roman" w:cs="Times New Roman"/>
                <w:b/>
                <w:sz w:val="24"/>
                <w:szCs w:val="24"/>
              </w:rPr>
              <w:t>2020-2021</w:t>
            </w:r>
          </w:p>
        </w:tc>
        <w:tc>
          <w:tcPr>
            <w:tcW w:w="1134" w:type="dxa"/>
            <w:vAlign w:val="center"/>
          </w:tcPr>
          <w:p w:rsidR="0037159A" w:rsidRPr="0037159A" w:rsidRDefault="0037159A" w:rsidP="00C04129">
            <w:pPr>
              <w:tabs>
                <w:tab w:val="left" w:pos="409"/>
              </w:tabs>
              <w:jc w:val="center"/>
              <w:rPr>
                <w:rFonts w:ascii="Times New Roman" w:hAnsi="Times New Roman" w:cs="Times New Roman"/>
                <w:b/>
                <w:sz w:val="24"/>
                <w:szCs w:val="24"/>
              </w:rPr>
            </w:pPr>
            <w:r w:rsidRPr="0037159A">
              <w:rPr>
                <w:rFonts w:ascii="Times New Roman" w:hAnsi="Times New Roman" w:cs="Times New Roman"/>
                <w:b/>
                <w:sz w:val="24"/>
                <w:szCs w:val="24"/>
              </w:rPr>
              <w:t>2019-2020</w:t>
            </w:r>
          </w:p>
        </w:tc>
        <w:tc>
          <w:tcPr>
            <w:tcW w:w="1277" w:type="dxa"/>
            <w:vAlign w:val="center"/>
          </w:tcPr>
          <w:p w:rsidR="0037159A" w:rsidRPr="0037159A" w:rsidRDefault="0037159A" w:rsidP="00B30651">
            <w:pPr>
              <w:tabs>
                <w:tab w:val="left" w:pos="409"/>
              </w:tabs>
              <w:jc w:val="center"/>
              <w:rPr>
                <w:rFonts w:ascii="Times New Roman" w:hAnsi="Times New Roman" w:cs="Times New Roman"/>
                <w:b/>
                <w:sz w:val="24"/>
                <w:szCs w:val="24"/>
              </w:rPr>
            </w:pPr>
            <w:r w:rsidRPr="0037159A">
              <w:rPr>
                <w:rFonts w:ascii="Times New Roman" w:hAnsi="Times New Roman" w:cs="Times New Roman"/>
                <w:b/>
                <w:sz w:val="24"/>
                <w:szCs w:val="24"/>
              </w:rPr>
              <w:t>2018-2019</w:t>
            </w:r>
          </w:p>
        </w:tc>
        <w:tc>
          <w:tcPr>
            <w:tcW w:w="850" w:type="dxa"/>
            <w:vAlign w:val="center"/>
          </w:tcPr>
          <w:p w:rsidR="0037159A" w:rsidRPr="0037159A" w:rsidRDefault="0037159A" w:rsidP="00C04129">
            <w:pPr>
              <w:tabs>
                <w:tab w:val="left" w:pos="221"/>
                <w:tab w:val="left" w:pos="709"/>
              </w:tabs>
              <w:ind w:right="-66"/>
              <w:jc w:val="center"/>
              <w:rPr>
                <w:rFonts w:ascii="Times New Roman" w:hAnsi="Times New Roman" w:cs="Times New Roman"/>
                <w:b/>
                <w:sz w:val="24"/>
                <w:szCs w:val="24"/>
              </w:rPr>
            </w:pPr>
            <w:r w:rsidRPr="0037159A">
              <w:rPr>
                <w:rFonts w:ascii="Times New Roman" w:hAnsi="Times New Roman" w:cs="Times New Roman"/>
                <w:b/>
                <w:sz w:val="24"/>
                <w:szCs w:val="24"/>
              </w:rPr>
              <w:t>2020-2021</w:t>
            </w:r>
          </w:p>
        </w:tc>
        <w:tc>
          <w:tcPr>
            <w:tcW w:w="851" w:type="dxa"/>
            <w:vAlign w:val="center"/>
          </w:tcPr>
          <w:p w:rsidR="0037159A" w:rsidRPr="0037159A" w:rsidRDefault="0037159A" w:rsidP="00B30651">
            <w:pPr>
              <w:tabs>
                <w:tab w:val="left" w:pos="221"/>
                <w:tab w:val="left" w:pos="709"/>
              </w:tabs>
              <w:ind w:right="-66"/>
              <w:jc w:val="center"/>
              <w:rPr>
                <w:rFonts w:ascii="Times New Roman" w:hAnsi="Times New Roman" w:cs="Times New Roman"/>
                <w:b/>
                <w:sz w:val="24"/>
                <w:szCs w:val="24"/>
              </w:rPr>
            </w:pPr>
            <w:r w:rsidRPr="0037159A">
              <w:rPr>
                <w:rFonts w:ascii="Times New Roman" w:hAnsi="Times New Roman" w:cs="Times New Roman"/>
                <w:b/>
                <w:sz w:val="24"/>
                <w:szCs w:val="24"/>
              </w:rPr>
              <w:t>2019-2020</w:t>
            </w:r>
          </w:p>
        </w:tc>
        <w:tc>
          <w:tcPr>
            <w:tcW w:w="850" w:type="dxa"/>
            <w:vAlign w:val="center"/>
          </w:tcPr>
          <w:p w:rsidR="0037159A" w:rsidRPr="0037159A" w:rsidRDefault="0037159A" w:rsidP="00B30651">
            <w:pPr>
              <w:tabs>
                <w:tab w:val="left" w:pos="409"/>
              </w:tabs>
              <w:jc w:val="center"/>
              <w:rPr>
                <w:rFonts w:ascii="Times New Roman" w:hAnsi="Times New Roman" w:cs="Times New Roman"/>
                <w:b/>
                <w:sz w:val="24"/>
                <w:szCs w:val="24"/>
              </w:rPr>
            </w:pPr>
            <w:r w:rsidRPr="0037159A">
              <w:rPr>
                <w:rFonts w:ascii="Times New Roman" w:hAnsi="Times New Roman" w:cs="Times New Roman"/>
                <w:b/>
                <w:sz w:val="24"/>
                <w:szCs w:val="24"/>
              </w:rPr>
              <w:t>2018-2019</w:t>
            </w:r>
          </w:p>
        </w:tc>
        <w:tc>
          <w:tcPr>
            <w:tcW w:w="851" w:type="dxa"/>
            <w:vAlign w:val="center"/>
          </w:tcPr>
          <w:p w:rsidR="0037159A" w:rsidRPr="0037159A" w:rsidRDefault="0037159A" w:rsidP="00C04129">
            <w:pPr>
              <w:tabs>
                <w:tab w:val="left" w:pos="221"/>
                <w:tab w:val="left" w:pos="709"/>
              </w:tabs>
              <w:ind w:right="-66"/>
              <w:jc w:val="center"/>
              <w:rPr>
                <w:rFonts w:ascii="Times New Roman" w:hAnsi="Times New Roman" w:cs="Times New Roman"/>
                <w:b/>
                <w:sz w:val="24"/>
                <w:szCs w:val="24"/>
              </w:rPr>
            </w:pPr>
            <w:r w:rsidRPr="0037159A">
              <w:rPr>
                <w:rFonts w:ascii="Times New Roman" w:hAnsi="Times New Roman" w:cs="Times New Roman"/>
                <w:b/>
                <w:sz w:val="24"/>
                <w:szCs w:val="24"/>
              </w:rPr>
              <w:t>2020-2021</w:t>
            </w:r>
          </w:p>
        </w:tc>
        <w:tc>
          <w:tcPr>
            <w:tcW w:w="850" w:type="dxa"/>
            <w:vAlign w:val="center"/>
          </w:tcPr>
          <w:p w:rsidR="0037159A" w:rsidRPr="00C1364F" w:rsidRDefault="0037159A" w:rsidP="00B30651">
            <w:pPr>
              <w:tabs>
                <w:tab w:val="left" w:pos="221"/>
                <w:tab w:val="left" w:pos="709"/>
              </w:tabs>
              <w:ind w:right="-66"/>
              <w:jc w:val="center"/>
              <w:rPr>
                <w:rFonts w:ascii="Times New Roman" w:hAnsi="Times New Roman" w:cs="Times New Roman"/>
                <w:b/>
                <w:sz w:val="24"/>
                <w:szCs w:val="24"/>
              </w:rPr>
            </w:pPr>
            <w:r w:rsidRPr="00C1364F">
              <w:rPr>
                <w:rFonts w:ascii="Times New Roman" w:hAnsi="Times New Roman" w:cs="Times New Roman"/>
                <w:b/>
                <w:sz w:val="24"/>
                <w:szCs w:val="24"/>
              </w:rPr>
              <w:t>2019-2020</w:t>
            </w:r>
          </w:p>
        </w:tc>
        <w:tc>
          <w:tcPr>
            <w:tcW w:w="815" w:type="dxa"/>
            <w:vAlign w:val="center"/>
          </w:tcPr>
          <w:p w:rsidR="0037159A" w:rsidRPr="00C1364F" w:rsidRDefault="0037159A" w:rsidP="00B30651">
            <w:pPr>
              <w:tabs>
                <w:tab w:val="left" w:pos="409"/>
              </w:tabs>
              <w:jc w:val="center"/>
              <w:rPr>
                <w:rFonts w:ascii="Times New Roman" w:hAnsi="Times New Roman" w:cs="Times New Roman"/>
                <w:b/>
                <w:sz w:val="24"/>
                <w:szCs w:val="24"/>
              </w:rPr>
            </w:pPr>
            <w:r w:rsidRPr="00C1364F">
              <w:rPr>
                <w:rFonts w:ascii="Times New Roman" w:hAnsi="Times New Roman" w:cs="Times New Roman"/>
                <w:b/>
                <w:sz w:val="24"/>
                <w:szCs w:val="24"/>
              </w:rPr>
              <w:t>2018-2019</w:t>
            </w:r>
          </w:p>
        </w:tc>
      </w:tr>
      <w:tr w:rsidR="0037159A" w:rsidRPr="00C1364F" w:rsidTr="0037159A">
        <w:trPr>
          <w:trHeight w:val="340"/>
          <w:jc w:val="center"/>
        </w:trPr>
        <w:tc>
          <w:tcPr>
            <w:tcW w:w="1566"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Победитель</w:t>
            </w:r>
          </w:p>
        </w:tc>
        <w:tc>
          <w:tcPr>
            <w:tcW w:w="1093"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10</w:t>
            </w:r>
          </w:p>
        </w:tc>
        <w:tc>
          <w:tcPr>
            <w:tcW w:w="1134"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10</w:t>
            </w:r>
          </w:p>
        </w:tc>
        <w:tc>
          <w:tcPr>
            <w:tcW w:w="1277"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12</w:t>
            </w:r>
          </w:p>
        </w:tc>
        <w:tc>
          <w:tcPr>
            <w:tcW w:w="850"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1"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0"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1"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0" w:type="dxa"/>
            <w:vAlign w:val="center"/>
          </w:tcPr>
          <w:p w:rsidR="0037159A" w:rsidRPr="00C1364F" w:rsidRDefault="0037159A" w:rsidP="00B30651">
            <w:pPr>
              <w:tabs>
                <w:tab w:val="left" w:pos="567"/>
                <w:tab w:val="left" w:pos="709"/>
              </w:tabs>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815" w:type="dxa"/>
            <w:vAlign w:val="center"/>
          </w:tcPr>
          <w:p w:rsidR="0037159A" w:rsidRPr="00C1364F" w:rsidRDefault="0037159A" w:rsidP="00B30651">
            <w:pPr>
              <w:tabs>
                <w:tab w:val="left" w:pos="567"/>
                <w:tab w:val="left" w:pos="709"/>
              </w:tabs>
              <w:jc w:val="center"/>
              <w:rPr>
                <w:rFonts w:ascii="Times New Roman" w:hAnsi="Times New Roman" w:cs="Times New Roman"/>
                <w:sz w:val="24"/>
                <w:szCs w:val="24"/>
              </w:rPr>
            </w:pPr>
            <w:r w:rsidRPr="00C1364F">
              <w:rPr>
                <w:rFonts w:ascii="Times New Roman" w:hAnsi="Times New Roman" w:cs="Times New Roman"/>
                <w:sz w:val="24"/>
                <w:szCs w:val="24"/>
              </w:rPr>
              <w:t>0</w:t>
            </w:r>
          </w:p>
        </w:tc>
      </w:tr>
      <w:tr w:rsidR="0037159A" w:rsidRPr="00C1364F" w:rsidTr="0037159A">
        <w:trPr>
          <w:trHeight w:val="340"/>
          <w:jc w:val="center"/>
        </w:trPr>
        <w:tc>
          <w:tcPr>
            <w:tcW w:w="1566"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Призер</w:t>
            </w:r>
          </w:p>
        </w:tc>
        <w:tc>
          <w:tcPr>
            <w:tcW w:w="1093"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8</w:t>
            </w:r>
          </w:p>
        </w:tc>
        <w:tc>
          <w:tcPr>
            <w:tcW w:w="1134"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7</w:t>
            </w:r>
          </w:p>
        </w:tc>
        <w:tc>
          <w:tcPr>
            <w:tcW w:w="1277"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8</w:t>
            </w:r>
          </w:p>
        </w:tc>
        <w:tc>
          <w:tcPr>
            <w:tcW w:w="850"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1"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1</w:t>
            </w:r>
          </w:p>
        </w:tc>
        <w:tc>
          <w:tcPr>
            <w:tcW w:w="850"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1"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0" w:type="dxa"/>
            <w:vAlign w:val="center"/>
          </w:tcPr>
          <w:p w:rsidR="0037159A" w:rsidRPr="00C1364F" w:rsidRDefault="0037159A" w:rsidP="00B30651">
            <w:pPr>
              <w:tabs>
                <w:tab w:val="left" w:pos="567"/>
                <w:tab w:val="left" w:pos="709"/>
              </w:tabs>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815" w:type="dxa"/>
            <w:vAlign w:val="center"/>
          </w:tcPr>
          <w:p w:rsidR="0037159A" w:rsidRPr="00C1364F" w:rsidRDefault="0037159A" w:rsidP="00B30651">
            <w:pPr>
              <w:tabs>
                <w:tab w:val="left" w:pos="567"/>
                <w:tab w:val="left" w:pos="709"/>
              </w:tabs>
              <w:jc w:val="center"/>
              <w:rPr>
                <w:rFonts w:ascii="Times New Roman" w:hAnsi="Times New Roman" w:cs="Times New Roman"/>
                <w:sz w:val="24"/>
                <w:szCs w:val="24"/>
              </w:rPr>
            </w:pPr>
            <w:r w:rsidRPr="00C1364F">
              <w:rPr>
                <w:rFonts w:ascii="Times New Roman" w:hAnsi="Times New Roman" w:cs="Times New Roman"/>
                <w:sz w:val="24"/>
                <w:szCs w:val="24"/>
              </w:rPr>
              <w:t>0</w:t>
            </w:r>
          </w:p>
        </w:tc>
      </w:tr>
      <w:tr w:rsidR="0037159A" w:rsidRPr="00C1364F" w:rsidTr="0037159A">
        <w:trPr>
          <w:trHeight w:val="340"/>
          <w:jc w:val="center"/>
        </w:trPr>
        <w:tc>
          <w:tcPr>
            <w:tcW w:w="1566"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Участник</w:t>
            </w:r>
          </w:p>
        </w:tc>
        <w:tc>
          <w:tcPr>
            <w:tcW w:w="1093"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30</w:t>
            </w:r>
          </w:p>
        </w:tc>
        <w:tc>
          <w:tcPr>
            <w:tcW w:w="1134"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57</w:t>
            </w:r>
          </w:p>
        </w:tc>
        <w:tc>
          <w:tcPr>
            <w:tcW w:w="1277"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63</w:t>
            </w:r>
          </w:p>
        </w:tc>
        <w:tc>
          <w:tcPr>
            <w:tcW w:w="850"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4</w:t>
            </w:r>
          </w:p>
        </w:tc>
        <w:tc>
          <w:tcPr>
            <w:tcW w:w="851"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3</w:t>
            </w:r>
          </w:p>
        </w:tc>
        <w:tc>
          <w:tcPr>
            <w:tcW w:w="850" w:type="dxa"/>
            <w:vAlign w:val="center"/>
          </w:tcPr>
          <w:p w:rsidR="0037159A" w:rsidRPr="0037159A" w:rsidRDefault="0037159A" w:rsidP="00B30651">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3</w:t>
            </w:r>
          </w:p>
        </w:tc>
        <w:tc>
          <w:tcPr>
            <w:tcW w:w="851" w:type="dxa"/>
            <w:vAlign w:val="center"/>
          </w:tcPr>
          <w:p w:rsidR="0037159A" w:rsidRPr="0037159A" w:rsidRDefault="0037159A" w:rsidP="00C04129">
            <w:pPr>
              <w:tabs>
                <w:tab w:val="left" w:pos="567"/>
                <w:tab w:val="left" w:pos="709"/>
              </w:tabs>
              <w:jc w:val="center"/>
              <w:rPr>
                <w:rFonts w:ascii="Times New Roman" w:hAnsi="Times New Roman" w:cs="Times New Roman"/>
                <w:sz w:val="24"/>
                <w:szCs w:val="24"/>
              </w:rPr>
            </w:pPr>
            <w:r w:rsidRPr="0037159A">
              <w:rPr>
                <w:rFonts w:ascii="Times New Roman" w:hAnsi="Times New Roman" w:cs="Times New Roman"/>
                <w:sz w:val="24"/>
                <w:szCs w:val="24"/>
              </w:rPr>
              <w:t>0</w:t>
            </w:r>
          </w:p>
        </w:tc>
        <w:tc>
          <w:tcPr>
            <w:tcW w:w="850" w:type="dxa"/>
            <w:vAlign w:val="center"/>
          </w:tcPr>
          <w:p w:rsidR="0037159A" w:rsidRPr="00C1364F" w:rsidRDefault="0037159A" w:rsidP="00B30651">
            <w:pPr>
              <w:tabs>
                <w:tab w:val="left" w:pos="567"/>
                <w:tab w:val="left" w:pos="709"/>
              </w:tabs>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815" w:type="dxa"/>
            <w:vAlign w:val="center"/>
          </w:tcPr>
          <w:p w:rsidR="0037159A" w:rsidRPr="00C1364F" w:rsidRDefault="0037159A" w:rsidP="00B30651">
            <w:pPr>
              <w:tabs>
                <w:tab w:val="left" w:pos="567"/>
                <w:tab w:val="left" w:pos="709"/>
              </w:tabs>
              <w:jc w:val="center"/>
              <w:rPr>
                <w:rFonts w:ascii="Times New Roman" w:hAnsi="Times New Roman" w:cs="Times New Roman"/>
                <w:sz w:val="24"/>
                <w:szCs w:val="24"/>
              </w:rPr>
            </w:pPr>
            <w:r w:rsidRPr="00C1364F">
              <w:rPr>
                <w:rFonts w:ascii="Times New Roman" w:hAnsi="Times New Roman" w:cs="Times New Roman"/>
                <w:sz w:val="24"/>
                <w:szCs w:val="24"/>
              </w:rPr>
              <w:t>0</w:t>
            </w:r>
          </w:p>
        </w:tc>
      </w:tr>
    </w:tbl>
    <w:p w:rsidR="00C1364F" w:rsidRPr="009A785A" w:rsidRDefault="00C1364F" w:rsidP="00C1364F">
      <w:pPr>
        <w:tabs>
          <w:tab w:val="left" w:pos="567"/>
          <w:tab w:val="left" w:pos="709"/>
        </w:tabs>
        <w:spacing w:after="0" w:line="240" w:lineRule="auto"/>
        <w:jc w:val="center"/>
        <w:rPr>
          <w:szCs w:val="28"/>
        </w:rPr>
      </w:pPr>
    </w:p>
    <w:p w:rsidR="00C1364F" w:rsidRPr="00C1364F" w:rsidRDefault="00C1364F" w:rsidP="00C1364F">
      <w:pPr>
        <w:tabs>
          <w:tab w:val="left" w:pos="567"/>
          <w:tab w:val="left" w:pos="709"/>
        </w:tabs>
        <w:spacing w:after="0" w:line="240" w:lineRule="auto"/>
        <w:rPr>
          <w:rFonts w:ascii="Times New Roman" w:hAnsi="Times New Roman" w:cs="Times New Roman"/>
          <w:sz w:val="24"/>
          <w:szCs w:val="24"/>
        </w:rPr>
      </w:pPr>
      <w:r w:rsidRPr="00C1364F">
        <w:rPr>
          <w:rFonts w:ascii="Times New Roman" w:hAnsi="Times New Roman" w:cs="Times New Roman"/>
          <w:b/>
          <w:sz w:val="24"/>
          <w:szCs w:val="24"/>
        </w:rPr>
        <w:t xml:space="preserve">Выводы: </w:t>
      </w:r>
      <w:r w:rsidRPr="00C1364F">
        <w:rPr>
          <w:rFonts w:ascii="Times New Roman" w:hAnsi="Times New Roman" w:cs="Times New Roman"/>
          <w:sz w:val="24"/>
          <w:szCs w:val="24"/>
        </w:rPr>
        <w:t xml:space="preserve"> </w:t>
      </w:r>
    </w:p>
    <w:p w:rsidR="00C1364F" w:rsidRPr="00C1364F" w:rsidRDefault="00C1364F" w:rsidP="00C1364F">
      <w:pPr>
        <w:tabs>
          <w:tab w:val="left" w:pos="567"/>
          <w:tab w:val="left" w:pos="709"/>
        </w:tabs>
        <w:spacing w:after="0" w:line="240" w:lineRule="auto"/>
        <w:rPr>
          <w:rFonts w:ascii="Times New Roman" w:hAnsi="Times New Roman" w:cs="Times New Roman"/>
          <w:sz w:val="24"/>
          <w:szCs w:val="24"/>
        </w:rPr>
      </w:pPr>
      <w:r w:rsidRPr="00C1364F">
        <w:rPr>
          <w:rFonts w:ascii="Times New Roman" w:hAnsi="Times New Roman" w:cs="Times New Roman"/>
          <w:sz w:val="24"/>
          <w:szCs w:val="24"/>
        </w:rPr>
        <w:tab/>
        <w:t>Количество участников Всероссийской олимпиады школьников в процентном отношении  остаётся  стабильным - 17 % на протяжении 3- х учебных периодов, от общего числа обучающихся, несмотря  на уменьшение численности  контингента ОО.   Ежегодно обучающиеся становятся победителями и призёрами муниципального этапа олимпиады школьников.  Наблюдается незначительное снижение  количества победителей и призёров  муниципального этапа от  общего числа участников олимпиад с 34%  в 2017 – 2018 учебном году, 31% в 2018 – 209 учебном году, 29 % с 2019 – 2020 учебном году. Отмечаются  стабильно высокие результаты   по ряду учебных предметов.</w:t>
      </w:r>
    </w:p>
    <w:p w:rsidR="00C1364F" w:rsidRPr="00C1364F" w:rsidRDefault="00C1364F" w:rsidP="00C1364F">
      <w:pPr>
        <w:tabs>
          <w:tab w:val="left" w:pos="567"/>
          <w:tab w:val="left" w:pos="709"/>
        </w:tabs>
        <w:spacing w:after="0" w:line="240" w:lineRule="auto"/>
        <w:rPr>
          <w:rFonts w:ascii="Times New Roman" w:hAnsi="Times New Roman" w:cs="Times New Roman"/>
          <w:sz w:val="24"/>
          <w:szCs w:val="24"/>
        </w:rPr>
      </w:pPr>
    </w:p>
    <w:tbl>
      <w:tblPr>
        <w:tblStyle w:val="a7"/>
        <w:tblW w:w="0" w:type="auto"/>
        <w:tblLook w:val="04A0" w:firstRow="1" w:lastRow="0" w:firstColumn="1" w:lastColumn="0" w:noHBand="0" w:noVBand="1"/>
      </w:tblPr>
      <w:tblGrid>
        <w:gridCol w:w="2751"/>
        <w:gridCol w:w="1617"/>
        <w:gridCol w:w="1617"/>
        <w:gridCol w:w="1617"/>
        <w:gridCol w:w="1969"/>
      </w:tblGrid>
      <w:tr w:rsidR="00C1364F" w:rsidRPr="00C1364F" w:rsidTr="00C04129">
        <w:tc>
          <w:tcPr>
            <w:tcW w:w="2814" w:type="dxa"/>
            <w:vMerge w:val="restart"/>
          </w:tcPr>
          <w:p w:rsidR="00C1364F" w:rsidRPr="00C1364F" w:rsidRDefault="00C1364F" w:rsidP="00C04129">
            <w:pPr>
              <w:tabs>
                <w:tab w:val="left" w:pos="567"/>
                <w:tab w:val="left" w:pos="709"/>
              </w:tabs>
              <w:jc w:val="center"/>
              <w:rPr>
                <w:rFonts w:ascii="Times New Roman" w:hAnsi="Times New Roman" w:cs="Times New Roman"/>
                <w:b/>
                <w:sz w:val="24"/>
                <w:szCs w:val="24"/>
              </w:rPr>
            </w:pPr>
            <w:r w:rsidRPr="00C1364F">
              <w:rPr>
                <w:rFonts w:ascii="Times New Roman" w:hAnsi="Times New Roman" w:cs="Times New Roman"/>
                <w:b/>
                <w:sz w:val="24"/>
                <w:szCs w:val="24"/>
              </w:rPr>
              <w:t>Предмет</w:t>
            </w:r>
          </w:p>
        </w:tc>
        <w:tc>
          <w:tcPr>
            <w:tcW w:w="7075" w:type="dxa"/>
            <w:gridSpan w:val="4"/>
          </w:tcPr>
          <w:p w:rsidR="00C1364F" w:rsidRPr="00C1364F" w:rsidRDefault="00C1364F" w:rsidP="00C04129">
            <w:pPr>
              <w:tabs>
                <w:tab w:val="left" w:pos="567"/>
                <w:tab w:val="left" w:pos="709"/>
              </w:tabs>
              <w:jc w:val="center"/>
              <w:rPr>
                <w:rFonts w:ascii="Times New Roman" w:hAnsi="Times New Roman" w:cs="Times New Roman"/>
                <w:b/>
                <w:sz w:val="24"/>
                <w:szCs w:val="24"/>
              </w:rPr>
            </w:pPr>
            <w:r w:rsidRPr="00C1364F">
              <w:rPr>
                <w:rFonts w:ascii="Times New Roman" w:hAnsi="Times New Roman" w:cs="Times New Roman"/>
                <w:b/>
                <w:sz w:val="24"/>
                <w:szCs w:val="24"/>
              </w:rPr>
              <w:t>Количество победителей и призёров на муниципальном этапе олимпиад (чел)</w:t>
            </w:r>
          </w:p>
        </w:tc>
      </w:tr>
      <w:tr w:rsidR="00C1364F" w:rsidRPr="00C1364F" w:rsidTr="00C04129">
        <w:tc>
          <w:tcPr>
            <w:tcW w:w="2814" w:type="dxa"/>
            <w:vMerge/>
          </w:tcPr>
          <w:p w:rsidR="00C1364F" w:rsidRPr="00C1364F" w:rsidRDefault="00C1364F" w:rsidP="00C04129">
            <w:pPr>
              <w:tabs>
                <w:tab w:val="left" w:pos="567"/>
                <w:tab w:val="left" w:pos="709"/>
              </w:tabs>
              <w:rPr>
                <w:rFonts w:ascii="Times New Roman" w:hAnsi="Times New Roman" w:cs="Times New Roman"/>
                <w:b/>
                <w:sz w:val="24"/>
                <w:szCs w:val="24"/>
              </w:rPr>
            </w:pPr>
          </w:p>
        </w:tc>
        <w:tc>
          <w:tcPr>
            <w:tcW w:w="1689" w:type="dxa"/>
          </w:tcPr>
          <w:p w:rsidR="00C1364F" w:rsidRPr="00C1364F" w:rsidRDefault="00C1364F" w:rsidP="00C04129">
            <w:pPr>
              <w:tabs>
                <w:tab w:val="left" w:pos="567"/>
                <w:tab w:val="left" w:pos="709"/>
              </w:tabs>
              <w:rPr>
                <w:rFonts w:ascii="Times New Roman" w:hAnsi="Times New Roman" w:cs="Times New Roman"/>
                <w:b/>
                <w:sz w:val="24"/>
                <w:szCs w:val="24"/>
              </w:rPr>
            </w:pPr>
            <w:r w:rsidRPr="00C1364F">
              <w:rPr>
                <w:rFonts w:ascii="Times New Roman" w:hAnsi="Times New Roman" w:cs="Times New Roman"/>
                <w:b/>
                <w:sz w:val="24"/>
                <w:szCs w:val="24"/>
              </w:rPr>
              <w:t>2019 - 2020</w:t>
            </w:r>
          </w:p>
        </w:tc>
        <w:tc>
          <w:tcPr>
            <w:tcW w:w="1689" w:type="dxa"/>
          </w:tcPr>
          <w:p w:rsidR="00C1364F" w:rsidRPr="00C1364F" w:rsidRDefault="00C1364F" w:rsidP="00C04129">
            <w:pPr>
              <w:tabs>
                <w:tab w:val="left" w:pos="567"/>
                <w:tab w:val="left" w:pos="709"/>
              </w:tabs>
              <w:rPr>
                <w:rFonts w:ascii="Times New Roman" w:hAnsi="Times New Roman" w:cs="Times New Roman"/>
                <w:b/>
                <w:sz w:val="24"/>
                <w:szCs w:val="24"/>
              </w:rPr>
            </w:pPr>
            <w:r w:rsidRPr="00C1364F">
              <w:rPr>
                <w:rFonts w:ascii="Times New Roman" w:hAnsi="Times New Roman" w:cs="Times New Roman"/>
                <w:b/>
                <w:sz w:val="24"/>
                <w:szCs w:val="24"/>
              </w:rPr>
              <w:t>2018 - 2019</w:t>
            </w:r>
          </w:p>
        </w:tc>
        <w:tc>
          <w:tcPr>
            <w:tcW w:w="1689" w:type="dxa"/>
          </w:tcPr>
          <w:p w:rsidR="00C1364F" w:rsidRPr="00C1364F" w:rsidRDefault="00C1364F" w:rsidP="00C04129">
            <w:pPr>
              <w:tabs>
                <w:tab w:val="left" w:pos="567"/>
                <w:tab w:val="left" w:pos="709"/>
              </w:tabs>
              <w:rPr>
                <w:rFonts w:ascii="Times New Roman" w:hAnsi="Times New Roman" w:cs="Times New Roman"/>
                <w:b/>
                <w:sz w:val="24"/>
                <w:szCs w:val="24"/>
              </w:rPr>
            </w:pPr>
            <w:r w:rsidRPr="00C1364F">
              <w:rPr>
                <w:rFonts w:ascii="Times New Roman" w:hAnsi="Times New Roman" w:cs="Times New Roman"/>
                <w:b/>
                <w:sz w:val="24"/>
                <w:szCs w:val="24"/>
              </w:rPr>
              <w:t>2017 - 2018</w:t>
            </w:r>
          </w:p>
        </w:tc>
        <w:tc>
          <w:tcPr>
            <w:tcW w:w="2008" w:type="dxa"/>
          </w:tcPr>
          <w:p w:rsidR="00C1364F" w:rsidRPr="00C1364F" w:rsidRDefault="00C1364F" w:rsidP="00C04129">
            <w:pPr>
              <w:tabs>
                <w:tab w:val="left" w:pos="567"/>
                <w:tab w:val="left" w:pos="709"/>
              </w:tabs>
              <w:rPr>
                <w:rFonts w:ascii="Times New Roman" w:hAnsi="Times New Roman" w:cs="Times New Roman"/>
                <w:b/>
                <w:sz w:val="24"/>
                <w:szCs w:val="24"/>
              </w:rPr>
            </w:pPr>
            <w:r w:rsidRPr="00C1364F">
              <w:rPr>
                <w:rFonts w:ascii="Times New Roman" w:hAnsi="Times New Roman" w:cs="Times New Roman"/>
                <w:b/>
                <w:sz w:val="24"/>
                <w:szCs w:val="24"/>
              </w:rPr>
              <w:t xml:space="preserve">Общее количество </w:t>
            </w:r>
          </w:p>
        </w:tc>
      </w:tr>
      <w:tr w:rsidR="00C1364F" w:rsidRPr="00C1364F" w:rsidTr="00C04129">
        <w:tc>
          <w:tcPr>
            <w:tcW w:w="2814"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 xml:space="preserve">Биология  и география </w:t>
            </w:r>
          </w:p>
        </w:tc>
        <w:tc>
          <w:tcPr>
            <w:tcW w:w="1689"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4</w:t>
            </w:r>
          </w:p>
        </w:tc>
        <w:tc>
          <w:tcPr>
            <w:tcW w:w="1689"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7</w:t>
            </w:r>
          </w:p>
        </w:tc>
        <w:tc>
          <w:tcPr>
            <w:tcW w:w="1689"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4</w:t>
            </w:r>
          </w:p>
        </w:tc>
        <w:tc>
          <w:tcPr>
            <w:tcW w:w="2008"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 xml:space="preserve"> 15</w:t>
            </w:r>
          </w:p>
        </w:tc>
      </w:tr>
      <w:tr w:rsidR="00C1364F" w:rsidRPr="00C1364F" w:rsidTr="00C04129">
        <w:trPr>
          <w:trHeight w:val="654"/>
        </w:trPr>
        <w:tc>
          <w:tcPr>
            <w:tcW w:w="2814"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 xml:space="preserve">История  и </w:t>
            </w:r>
          </w:p>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Обществознание</w:t>
            </w:r>
          </w:p>
        </w:tc>
        <w:tc>
          <w:tcPr>
            <w:tcW w:w="1689"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8</w:t>
            </w:r>
          </w:p>
        </w:tc>
        <w:tc>
          <w:tcPr>
            <w:tcW w:w="1689"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 xml:space="preserve">9 </w:t>
            </w:r>
          </w:p>
        </w:tc>
        <w:tc>
          <w:tcPr>
            <w:tcW w:w="1689"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10</w:t>
            </w:r>
          </w:p>
        </w:tc>
        <w:tc>
          <w:tcPr>
            <w:tcW w:w="2008" w:type="dxa"/>
          </w:tcPr>
          <w:p w:rsidR="00C1364F" w:rsidRPr="00C1364F" w:rsidRDefault="00C1364F" w:rsidP="00C04129">
            <w:pPr>
              <w:tabs>
                <w:tab w:val="left" w:pos="567"/>
                <w:tab w:val="left" w:pos="709"/>
              </w:tabs>
              <w:rPr>
                <w:rFonts w:ascii="Times New Roman" w:hAnsi="Times New Roman" w:cs="Times New Roman"/>
                <w:sz w:val="24"/>
                <w:szCs w:val="24"/>
              </w:rPr>
            </w:pPr>
            <w:r w:rsidRPr="00C1364F">
              <w:rPr>
                <w:rFonts w:ascii="Times New Roman" w:hAnsi="Times New Roman" w:cs="Times New Roman"/>
                <w:sz w:val="24"/>
                <w:szCs w:val="24"/>
              </w:rPr>
              <w:t>27</w:t>
            </w:r>
          </w:p>
        </w:tc>
      </w:tr>
    </w:tbl>
    <w:p w:rsidR="00C1364F" w:rsidRPr="00C1364F" w:rsidRDefault="00C1364F" w:rsidP="00C1364F">
      <w:pPr>
        <w:tabs>
          <w:tab w:val="left" w:pos="567"/>
          <w:tab w:val="left" w:pos="709"/>
        </w:tabs>
        <w:spacing w:after="0" w:line="240" w:lineRule="auto"/>
        <w:rPr>
          <w:rFonts w:ascii="Times New Roman" w:hAnsi="Times New Roman" w:cs="Times New Roman"/>
          <w:sz w:val="24"/>
          <w:szCs w:val="24"/>
        </w:rPr>
      </w:pPr>
    </w:p>
    <w:p w:rsidR="00C1364F" w:rsidRPr="00C1364F" w:rsidRDefault="00C1364F" w:rsidP="00C1364F">
      <w:pPr>
        <w:tabs>
          <w:tab w:val="left" w:pos="567"/>
          <w:tab w:val="left" w:pos="709"/>
        </w:tabs>
        <w:spacing w:after="0" w:line="240" w:lineRule="auto"/>
        <w:rPr>
          <w:rFonts w:ascii="Times New Roman" w:hAnsi="Times New Roman" w:cs="Times New Roman"/>
          <w:b/>
          <w:sz w:val="24"/>
          <w:szCs w:val="24"/>
        </w:rPr>
      </w:pPr>
      <w:r w:rsidRPr="00C1364F">
        <w:rPr>
          <w:rFonts w:ascii="Times New Roman" w:hAnsi="Times New Roman" w:cs="Times New Roman"/>
          <w:sz w:val="24"/>
          <w:szCs w:val="24"/>
        </w:rPr>
        <w:lastRenderedPageBreak/>
        <w:tab/>
        <w:t xml:space="preserve">Но  вместе с тем отмечается отсутствие победителей и призёров по предметам </w:t>
      </w:r>
      <w:proofErr w:type="gramStart"/>
      <w:r w:rsidR="008E6F76">
        <w:rPr>
          <w:rFonts w:ascii="Times New Roman" w:hAnsi="Times New Roman" w:cs="Times New Roman"/>
          <w:sz w:val="24"/>
          <w:szCs w:val="24"/>
        </w:rPr>
        <w:t>естественно-научного</w:t>
      </w:r>
      <w:proofErr w:type="gramEnd"/>
      <w:r w:rsidR="008E6F76">
        <w:rPr>
          <w:rFonts w:ascii="Times New Roman" w:hAnsi="Times New Roman" w:cs="Times New Roman"/>
          <w:sz w:val="24"/>
          <w:szCs w:val="24"/>
        </w:rPr>
        <w:t xml:space="preserve"> цикла</w:t>
      </w:r>
      <w:r w:rsidRPr="00C1364F">
        <w:rPr>
          <w:rFonts w:ascii="Times New Roman" w:hAnsi="Times New Roman" w:cs="Times New Roman"/>
          <w:sz w:val="24"/>
          <w:szCs w:val="24"/>
        </w:rPr>
        <w:t>: математика, физика, химия. Незначительно увеличилось  количество участников   регионального этапа ВОШ,   имеется призовое место по биологии.</w:t>
      </w:r>
    </w:p>
    <w:p w:rsidR="00C8361C" w:rsidRPr="00C1364F" w:rsidRDefault="00C8361C" w:rsidP="00C1364F">
      <w:pPr>
        <w:pStyle w:val="a5"/>
        <w:contextualSpacing/>
        <w:jc w:val="both"/>
        <w:rPr>
          <w:rFonts w:ascii="Times New Roman" w:hAnsi="Times New Roman" w:cs="Times New Roman"/>
          <w:sz w:val="24"/>
          <w:szCs w:val="24"/>
        </w:rPr>
      </w:pPr>
    </w:p>
    <w:p w:rsidR="00C1364F" w:rsidRPr="009A38FC" w:rsidRDefault="00C1364F" w:rsidP="00C1364F">
      <w:pPr>
        <w:spacing w:after="0" w:line="240" w:lineRule="auto"/>
        <w:ind w:firstLine="567"/>
        <w:rPr>
          <w:rFonts w:ascii="Times New Roman" w:hAnsi="Times New Roman" w:cs="Times New Roman"/>
          <w:b/>
          <w:sz w:val="24"/>
          <w:szCs w:val="24"/>
        </w:rPr>
      </w:pPr>
      <w:r w:rsidRPr="00C1364F">
        <w:rPr>
          <w:rFonts w:ascii="Times New Roman" w:hAnsi="Times New Roman" w:cs="Times New Roman"/>
          <w:b/>
          <w:sz w:val="24"/>
          <w:szCs w:val="24"/>
        </w:rPr>
        <w:t>3. Кадровый потенциал</w:t>
      </w:r>
      <w:r w:rsidR="00C66AC9" w:rsidRPr="009A38FC">
        <w:rPr>
          <w:rFonts w:ascii="Times New Roman" w:hAnsi="Times New Roman" w:cs="Times New Roman"/>
          <w:b/>
          <w:sz w:val="24"/>
          <w:szCs w:val="24"/>
        </w:rPr>
        <w:t>.</w:t>
      </w:r>
    </w:p>
    <w:p w:rsidR="00C1364F" w:rsidRPr="00C1364F" w:rsidRDefault="00C1364F" w:rsidP="00C1364F">
      <w:pPr>
        <w:spacing w:after="0" w:line="240" w:lineRule="auto"/>
        <w:ind w:right="-2"/>
        <w:jc w:val="right"/>
        <w:rPr>
          <w:rFonts w:ascii="Times New Roman" w:hAnsi="Times New Roman" w:cs="Times New Roman"/>
          <w:sz w:val="24"/>
          <w:szCs w:val="24"/>
        </w:rPr>
      </w:pPr>
      <w:bookmarkStart w:id="6" w:name="_Hlk54277950"/>
      <w:r w:rsidRPr="00C1364F">
        <w:rPr>
          <w:rFonts w:ascii="Times New Roman" w:hAnsi="Times New Roman" w:cs="Times New Roman"/>
          <w:sz w:val="24"/>
          <w:szCs w:val="24"/>
        </w:rPr>
        <w:t>Таблица 7</w:t>
      </w:r>
    </w:p>
    <w:p w:rsidR="00C1364F" w:rsidRPr="00C1364F" w:rsidRDefault="00C1364F" w:rsidP="00C1364F">
      <w:pPr>
        <w:tabs>
          <w:tab w:val="left" w:pos="0"/>
        </w:tabs>
        <w:spacing w:after="0" w:line="240" w:lineRule="auto"/>
        <w:ind w:right="-2"/>
        <w:jc w:val="center"/>
        <w:rPr>
          <w:rFonts w:ascii="Times New Roman" w:hAnsi="Times New Roman" w:cs="Times New Roman"/>
          <w:b/>
          <w:sz w:val="24"/>
          <w:szCs w:val="24"/>
        </w:rPr>
      </w:pPr>
      <w:r w:rsidRPr="00C1364F">
        <w:rPr>
          <w:rFonts w:ascii="Times New Roman" w:hAnsi="Times New Roman" w:cs="Times New Roman"/>
          <w:b/>
          <w:sz w:val="24"/>
          <w:szCs w:val="24"/>
        </w:rPr>
        <w:t>Потребность в педагогических кадрах</w:t>
      </w:r>
    </w:p>
    <w:p w:rsidR="00C1364F" w:rsidRPr="00C1364F" w:rsidRDefault="00C1364F" w:rsidP="00C1364F">
      <w:pPr>
        <w:tabs>
          <w:tab w:val="left" w:pos="567"/>
        </w:tabs>
        <w:spacing w:after="0" w:line="240" w:lineRule="auto"/>
        <w:ind w:right="-2"/>
        <w:rPr>
          <w:rFonts w:ascii="Times New Roman" w:hAnsi="Times New Roman" w:cs="Times New Roman"/>
          <w:b/>
          <w:sz w:val="24"/>
          <w:szCs w:val="24"/>
        </w:rPr>
      </w:pPr>
    </w:p>
    <w:tbl>
      <w:tblPr>
        <w:tblStyle w:val="a7"/>
        <w:tblW w:w="0" w:type="auto"/>
        <w:jc w:val="center"/>
        <w:tblInd w:w="-636" w:type="dxa"/>
        <w:tblLook w:val="04A0" w:firstRow="1" w:lastRow="0" w:firstColumn="1" w:lastColumn="0" w:noHBand="0" w:noVBand="1"/>
      </w:tblPr>
      <w:tblGrid>
        <w:gridCol w:w="2234"/>
        <w:gridCol w:w="2229"/>
        <w:gridCol w:w="1914"/>
        <w:gridCol w:w="2341"/>
      </w:tblGrid>
      <w:tr w:rsidR="00C66AC9" w:rsidRPr="00C1364F" w:rsidTr="00C66AC9">
        <w:trPr>
          <w:jc w:val="center"/>
        </w:trPr>
        <w:tc>
          <w:tcPr>
            <w:tcW w:w="2234" w:type="dxa"/>
            <w:vAlign w:val="center"/>
          </w:tcPr>
          <w:p w:rsidR="00C66AC9" w:rsidRPr="00C1364F" w:rsidRDefault="00C66AC9" w:rsidP="00C04129">
            <w:pPr>
              <w:ind w:right="-2"/>
              <w:jc w:val="center"/>
              <w:rPr>
                <w:rFonts w:ascii="Times New Roman" w:hAnsi="Times New Roman" w:cs="Times New Roman"/>
                <w:b/>
                <w:sz w:val="24"/>
                <w:szCs w:val="24"/>
              </w:rPr>
            </w:pPr>
            <w:r w:rsidRPr="00C1364F">
              <w:rPr>
                <w:rFonts w:ascii="Times New Roman" w:hAnsi="Times New Roman" w:cs="Times New Roman"/>
                <w:b/>
                <w:sz w:val="24"/>
                <w:szCs w:val="24"/>
              </w:rPr>
              <w:t>Уровень</w:t>
            </w:r>
          </w:p>
          <w:p w:rsidR="00C66AC9" w:rsidRPr="00C1364F" w:rsidRDefault="00C66AC9" w:rsidP="00C04129">
            <w:pPr>
              <w:ind w:right="-2"/>
              <w:jc w:val="center"/>
              <w:rPr>
                <w:rFonts w:ascii="Times New Roman" w:hAnsi="Times New Roman" w:cs="Times New Roman"/>
                <w:b/>
                <w:sz w:val="24"/>
                <w:szCs w:val="24"/>
              </w:rPr>
            </w:pPr>
            <w:r w:rsidRPr="00C1364F">
              <w:rPr>
                <w:rFonts w:ascii="Times New Roman" w:hAnsi="Times New Roman" w:cs="Times New Roman"/>
                <w:b/>
                <w:sz w:val="24"/>
                <w:szCs w:val="24"/>
              </w:rPr>
              <w:t>образования</w:t>
            </w:r>
          </w:p>
        </w:tc>
        <w:tc>
          <w:tcPr>
            <w:tcW w:w="2229" w:type="dxa"/>
            <w:vAlign w:val="center"/>
          </w:tcPr>
          <w:p w:rsidR="00C66AC9" w:rsidRPr="00C1364F" w:rsidRDefault="00C66AC9" w:rsidP="00C04129">
            <w:pPr>
              <w:ind w:right="-2"/>
              <w:jc w:val="center"/>
              <w:rPr>
                <w:rFonts w:ascii="Times New Roman" w:hAnsi="Times New Roman" w:cs="Times New Roman"/>
                <w:b/>
                <w:sz w:val="24"/>
                <w:szCs w:val="24"/>
              </w:rPr>
            </w:pPr>
            <w:r w:rsidRPr="00C1364F">
              <w:rPr>
                <w:rFonts w:ascii="Times New Roman" w:hAnsi="Times New Roman" w:cs="Times New Roman"/>
                <w:b/>
                <w:sz w:val="24"/>
                <w:szCs w:val="24"/>
              </w:rPr>
              <w:t>Учебный предмет</w:t>
            </w:r>
          </w:p>
        </w:tc>
        <w:tc>
          <w:tcPr>
            <w:tcW w:w="1914" w:type="dxa"/>
            <w:vAlign w:val="center"/>
          </w:tcPr>
          <w:p w:rsidR="00C66AC9" w:rsidRPr="00C1364F" w:rsidRDefault="00C66AC9" w:rsidP="00C04129">
            <w:pPr>
              <w:ind w:right="-2"/>
              <w:jc w:val="center"/>
              <w:rPr>
                <w:rFonts w:ascii="Times New Roman" w:hAnsi="Times New Roman" w:cs="Times New Roman"/>
                <w:b/>
                <w:sz w:val="24"/>
                <w:szCs w:val="24"/>
              </w:rPr>
            </w:pPr>
            <w:r w:rsidRPr="00C1364F">
              <w:rPr>
                <w:rFonts w:ascii="Times New Roman" w:hAnsi="Times New Roman" w:cs="Times New Roman"/>
                <w:b/>
                <w:sz w:val="24"/>
                <w:szCs w:val="24"/>
              </w:rPr>
              <w:t>2020-2021</w:t>
            </w:r>
          </w:p>
        </w:tc>
        <w:tc>
          <w:tcPr>
            <w:tcW w:w="2341" w:type="dxa"/>
            <w:vAlign w:val="center"/>
          </w:tcPr>
          <w:p w:rsidR="00C66AC9" w:rsidRPr="00C1364F" w:rsidRDefault="00C66AC9" w:rsidP="00C04129">
            <w:pPr>
              <w:ind w:right="-2"/>
              <w:jc w:val="center"/>
              <w:rPr>
                <w:rFonts w:ascii="Times New Roman" w:hAnsi="Times New Roman" w:cs="Times New Roman"/>
                <w:b/>
                <w:sz w:val="24"/>
                <w:szCs w:val="24"/>
              </w:rPr>
            </w:pPr>
            <w:r w:rsidRPr="00C1364F">
              <w:rPr>
                <w:rFonts w:ascii="Times New Roman" w:hAnsi="Times New Roman" w:cs="Times New Roman"/>
                <w:b/>
                <w:sz w:val="24"/>
                <w:szCs w:val="24"/>
              </w:rPr>
              <w:t>2021-2022</w:t>
            </w:r>
          </w:p>
        </w:tc>
      </w:tr>
      <w:tr w:rsidR="00C66AC9" w:rsidRPr="00C1364F" w:rsidTr="008E6F76">
        <w:trPr>
          <w:trHeight w:val="485"/>
          <w:jc w:val="center"/>
        </w:trPr>
        <w:tc>
          <w:tcPr>
            <w:tcW w:w="2234"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Начальное общее образование</w:t>
            </w:r>
          </w:p>
        </w:tc>
        <w:tc>
          <w:tcPr>
            <w:tcW w:w="2229" w:type="dxa"/>
          </w:tcPr>
          <w:p w:rsidR="00C66AC9" w:rsidRPr="00C1364F" w:rsidRDefault="00C66AC9" w:rsidP="00C04129">
            <w:pPr>
              <w:ind w:right="-2"/>
              <w:rPr>
                <w:rFonts w:ascii="Times New Roman" w:hAnsi="Times New Roman" w:cs="Times New Roman"/>
                <w:sz w:val="24"/>
                <w:szCs w:val="24"/>
              </w:rPr>
            </w:pP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p>
        </w:tc>
      </w:tr>
      <w:tr w:rsidR="00C66AC9" w:rsidRPr="00C1364F" w:rsidTr="00C66AC9">
        <w:trPr>
          <w:trHeight w:val="340"/>
          <w:jc w:val="center"/>
        </w:trPr>
        <w:tc>
          <w:tcPr>
            <w:tcW w:w="2234" w:type="dxa"/>
            <w:vMerge w:val="restart"/>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Основное общее образование</w:t>
            </w: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Математика</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Физическая культура</w:t>
            </w:r>
          </w:p>
        </w:tc>
        <w:tc>
          <w:tcPr>
            <w:tcW w:w="1914"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c>
          <w:tcPr>
            <w:tcW w:w="2341"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Учитель истории и обществознания</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Учитель иностранного языка</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p>
        </w:tc>
      </w:tr>
      <w:tr w:rsidR="00C66AC9" w:rsidRPr="00C1364F" w:rsidTr="00C66AC9">
        <w:trPr>
          <w:trHeight w:val="340"/>
          <w:jc w:val="center"/>
        </w:trPr>
        <w:tc>
          <w:tcPr>
            <w:tcW w:w="2234" w:type="dxa"/>
            <w:vMerge w:val="restart"/>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Среднее общее образование</w:t>
            </w: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Математика</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Русский язык</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Физическая культура</w:t>
            </w:r>
          </w:p>
        </w:tc>
        <w:tc>
          <w:tcPr>
            <w:tcW w:w="1914"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c>
          <w:tcPr>
            <w:tcW w:w="2341"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Есть потребность</w:t>
            </w: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Учитель истории и обществознания</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p>
        </w:tc>
      </w:tr>
      <w:tr w:rsidR="00C66AC9" w:rsidRPr="00C1364F" w:rsidTr="00C66AC9">
        <w:trPr>
          <w:trHeight w:val="340"/>
          <w:jc w:val="center"/>
        </w:trPr>
        <w:tc>
          <w:tcPr>
            <w:tcW w:w="2234" w:type="dxa"/>
            <w:vMerge/>
          </w:tcPr>
          <w:p w:rsidR="00C66AC9" w:rsidRPr="00C1364F" w:rsidRDefault="00C66AC9" w:rsidP="00C04129">
            <w:pPr>
              <w:ind w:right="-2"/>
              <w:rPr>
                <w:rFonts w:ascii="Times New Roman" w:hAnsi="Times New Roman" w:cs="Times New Roman"/>
                <w:sz w:val="24"/>
                <w:szCs w:val="24"/>
              </w:rPr>
            </w:pPr>
          </w:p>
        </w:tc>
        <w:tc>
          <w:tcPr>
            <w:tcW w:w="2229" w:type="dxa"/>
          </w:tcPr>
          <w:p w:rsidR="00C66AC9" w:rsidRPr="00C1364F" w:rsidRDefault="00C66AC9" w:rsidP="00C04129">
            <w:pPr>
              <w:ind w:right="-2"/>
              <w:rPr>
                <w:rFonts w:ascii="Times New Roman" w:hAnsi="Times New Roman" w:cs="Times New Roman"/>
                <w:sz w:val="24"/>
                <w:szCs w:val="24"/>
              </w:rPr>
            </w:pPr>
            <w:r w:rsidRPr="00C1364F">
              <w:rPr>
                <w:rFonts w:ascii="Times New Roman" w:hAnsi="Times New Roman" w:cs="Times New Roman"/>
                <w:sz w:val="24"/>
                <w:szCs w:val="24"/>
              </w:rPr>
              <w:t>Учитель иностранного языка</w:t>
            </w:r>
          </w:p>
        </w:tc>
        <w:tc>
          <w:tcPr>
            <w:tcW w:w="1914" w:type="dxa"/>
          </w:tcPr>
          <w:p w:rsidR="00C66AC9" w:rsidRPr="00C1364F" w:rsidRDefault="00C66AC9" w:rsidP="00C04129">
            <w:pPr>
              <w:ind w:right="-2"/>
              <w:rPr>
                <w:rFonts w:ascii="Times New Roman" w:hAnsi="Times New Roman" w:cs="Times New Roman"/>
                <w:sz w:val="24"/>
                <w:szCs w:val="24"/>
              </w:rPr>
            </w:pPr>
          </w:p>
        </w:tc>
        <w:tc>
          <w:tcPr>
            <w:tcW w:w="2341" w:type="dxa"/>
          </w:tcPr>
          <w:p w:rsidR="00C66AC9" w:rsidRPr="00C1364F" w:rsidRDefault="00C66AC9" w:rsidP="00C04129">
            <w:pPr>
              <w:ind w:right="-2"/>
              <w:rPr>
                <w:rFonts w:ascii="Times New Roman" w:hAnsi="Times New Roman" w:cs="Times New Roman"/>
                <w:sz w:val="24"/>
                <w:szCs w:val="24"/>
              </w:rPr>
            </w:pPr>
          </w:p>
        </w:tc>
      </w:tr>
    </w:tbl>
    <w:p w:rsidR="00C1364F" w:rsidRPr="00C1364F" w:rsidRDefault="00C1364F" w:rsidP="00C1364F">
      <w:pPr>
        <w:spacing w:after="0" w:line="240" w:lineRule="auto"/>
        <w:ind w:right="-2"/>
        <w:rPr>
          <w:rFonts w:ascii="Times New Roman" w:hAnsi="Times New Roman" w:cs="Times New Roman"/>
          <w:b/>
          <w:sz w:val="24"/>
          <w:szCs w:val="24"/>
        </w:rPr>
      </w:pPr>
    </w:p>
    <w:p w:rsidR="00C1364F" w:rsidRPr="00C1364F" w:rsidRDefault="00C1364F" w:rsidP="00C1364F">
      <w:pPr>
        <w:spacing w:after="0" w:line="240" w:lineRule="auto"/>
        <w:ind w:right="-2"/>
        <w:rPr>
          <w:rFonts w:ascii="Times New Roman" w:hAnsi="Times New Roman" w:cs="Times New Roman"/>
          <w:sz w:val="24"/>
          <w:szCs w:val="24"/>
        </w:rPr>
      </w:pPr>
      <w:r w:rsidRPr="00C1364F">
        <w:rPr>
          <w:rFonts w:ascii="Times New Roman" w:hAnsi="Times New Roman" w:cs="Times New Roman"/>
          <w:b/>
          <w:sz w:val="24"/>
          <w:szCs w:val="24"/>
        </w:rPr>
        <w:t>Выводы:</w:t>
      </w:r>
      <w:r w:rsidRPr="00C1364F">
        <w:rPr>
          <w:rFonts w:ascii="Times New Roman" w:hAnsi="Times New Roman" w:cs="Times New Roman"/>
          <w:sz w:val="24"/>
          <w:szCs w:val="24"/>
        </w:rPr>
        <w:t xml:space="preserve"> </w:t>
      </w:r>
    </w:p>
    <w:p w:rsidR="00C1364F" w:rsidRPr="00C1364F" w:rsidRDefault="00C1364F" w:rsidP="00C66AC9">
      <w:pPr>
        <w:spacing w:after="0" w:line="240" w:lineRule="auto"/>
        <w:ind w:right="-2" w:firstLine="708"/>
        <w:jc w:val="both"/>
        <w:rPr>
          <w:rFonts w:ascii="Times New Roman" w:hAnsi="Times New Roman" w:cs="Times New Roman"/>
          <w:sz w:val="24"/>
          <w:szCs w:val="24"/>
          <w:shd w:val="clear" w:color="auto" w:fill="FFFFFF"/>
        </w:rPr>
      </w:pPr>
      <w:r w:rsidRPr="00C1364F">
        <w:rPr>
          <w:rFonts w:ascii="Times New Roman" w:hAnsi="Times New Roman" w:cs="Times New Roman"/>
          <w:sz w:val="24"/>
          <w:szCs w:val="24"/>
          <w:shd w:val="clear" w:color="auto" w:fill="FFFFFF"/>
        </w:rPr>
        <w:t>Омоложение педагогического коллектива осложняется рядом причин, в том числе снижением престижности педагогической профессии и социального статуса педагога из-за невысокой оплаты труда молодых специалистов, недостаточного уровня их социальной поддержки.</w:t>
      </w:r>
    </w:p>
    <w:p w:rsidR="00C1364F" w:rsidRPr="00C1364F" w:rsidRDefault="00C1364F" w:rsidP="00C66AC9">
      <w:pPr>
        <w:spacing w:after="0" w:line="240" w:lineRule="auto"/>
        <w:ind w:right="-2" w:firstLine="708"/>
        <w:jc w:val="both"/>
        <w:rPr>
          <w:rFonts w:ascii="Times New Roman" w:hAnsi="Times New Roman" w:cs="Times New Roman"/>
          <w:sz w:val="24"/>
          <w:szCs w:val="24"/>
        </w:rPr>
      </w:pPr>
      <w:r w:rsidRPr="00C1364F">
        <w:rPr>
          <w:rFonts w:ascii="Times New Roman" w:hAnsi="Times New Roman" w:cs="Times New Roman"/>
          <w:sz w:val="24"/>
          <w:szCs w:val="24"/>
          <w:shd w:val="clear" w:color="auto" w:fill="FFFFFF"/>
        </w:rPr>
        <w:t>Необходимы дополнительные меры поддержки молодых учителей (финансовые и социальные). На уровне нашей образовательной организации принимаются следующие меры</w:t>
      </w:r>
      <w:r w:rsidRPr="00C1364F">
        <w:rPr>
          <w:rFonts w:ascii="Times New Roman" w:hAnsi="Times New Roman" w:cs="Times New Roman"/>
          <w:sz w:val="24"/>
          <w:szCs w:val="24"/>
        </w:rPr>
        <w:t xml:space="preserve"> по привлечению педагогических кадров</w:t>
      </w:r>
      <w:r w:rsidRPr="00C1364F">
        <w:rPr>
          <w:rFonts w:ascii="Times New Roman" w:hAnsi="Times New Roman" w:cs="Times New Roman"/>
          <w:sz w:val="24"/>
          <w:szCs w:val="24"/>
          <w:shd w:val="clear" w:color="auto" w:fill="FFFFFF"/>
        </w:rPr>
        <w:t xml:space="preserve">: размещение вакансий педагогических специальностей </w:t>
      </w:r>
      <w:r w:rsidR="008E6F76">
        <w:rPr>
          <w:rFonts w:ascii="Times New Roman" w:hAnsi="Times New Roman" w:cs="Times New Roman"/>
          <w:sz w:val="24"/>
          <w:szCs w:val="24"/>
          <w:shd w:val="clear" w:color="auto" w:fill="FFFFFF"/>
        </w:rPr>
        <w:t xml:space="preserve">на федеральном портале «Земский учитель», </w:t>
      </w:r>
      <w:r w:rsidRPr="00C1364F">
        <w:rPr>
          <w:rFonts w:ascii="Times New Roman" w:hAnsi="Times New Roman" w:cs="Times New Roman"/>
          <w:sz w:val="24"/>
          <w:szCs w:val="24"/>
          <w:shd w:val="clear" w:color="auto" w:fill="FFFFFF"/>
        </w:rPr>
        <w:t>на  Интерактивном портале Службы занятости населения Вологодской области</w:t>
      </w:r>
      <w:r w:rsidRPr="00C1364F">
        <w:rPr>
          <w:rFonts w:ascii="Times New Roman" w:hAnsi="Times New Roman" w:cs="Times New Roman"/>
          <w:color w:val="FF0000"/>
          <w:sz w:val="24"/>
          <w:szCs w:val="24"/>
          <w:shd w:val="clear" w:color="auto" w:fill="FFFFFF"/>
        </w:rPr>
        <w:t xml:space="preserve">, </w:t>
      </w:r>
      <w:r w:rsidRPr="00C1364F">
        <w:rPr>
          <w:rFonts w:ascii="Times New Roman" w:hAnsi="Times New Roman" w:cs="Times New Roman"/>
          <w:sz w:val="24"/>
          <w:szCs w:val="24"/>
          <w:shd w:val="clear" w:color="auto" w:fill="FFFFFF"/>
        </w:rPr>
        <w:t xml:space="preserve">официальном сайте ОО. </w:t>
      </w:r>
      <w:r w:rsidR="008E6F76">
        <w:rPr>
          <w:rFonts w:ascii="Times New Roman" w:hAnsi="Times New Roman" w:cs="Times New Roman"/>
          <w:sz w:val="24"/>
          <w:szCs w:val="24"/>
          <w:shd w:val="clear" w:color="auto" w:fill="FFFFFF"/>
        </w:rPr>
        <w:t xml:space="preserve">Ведем </w:t>
      </w:r>
      <w:proofErr w:type="spellStart"/>
      <w:r w:rsidR="008E6F76">
        <w:rPr>
          <w:rFonts w:ascii="Times New Roman" w:hAnsi="Times New Roman" w:cs="Times New Roman"/>
          <w:sz w:val="24"/>
          <w:szCs w:val="24"/>
          <w:shd w:val="clear" w:color="auto" w:fill="FFFFFF"/>
        </w:rPr>
        <w:t>профориентационную</w:t>
      </w:r>
      <w:proofErr w:type="spellEnd"/>
      <w:r w:rsidR="008E6F76">
        <w:rPr>
          <w:rFonts w:ascii="Times New Roman" w:hAnsi="Times New Roman" w:cs="Times New Roman"/>
          <w:sz w:val="24"/>
          <w:szCs w:val="24"/>
          <w:shd w:val="clear" w:color="auto" w:fill="FFFFFF"/>
        </w:rPr>
        <w:t xml:space="preserve"> работу среди выпускников по выбору учебных заведений педагогической направленности (ЧГУ, </w:t>
      </w:r>
      <w:proofErr w:type="spellStart"/>
      <w:r w:rsidR="008E6F76">
        <w:rPr>
          <w:rFonts w:ascii="Times New Roman" w:hAnsi="Times New Roman" w:cs="Times New Roman"/>
          <w:sz w:val="24"/>
          <w:szCs w:val="24"/>
          <w:shd w:val="clear" w:color="auto" w:fill="FFFFFF"/>
        </w:rPr>
        <w:t>ВоГУ</w:t>
      </w:r>
      <w:proofErr w:type="spellEnd"/>
      <w:r w:rsidR="008E6F76">
        <w:rPr>
          <w:rFonts w:ascii="Times New Roman" w:hAnsi="Times New Roman" w:cs="Times New Roman"/>
          <w:sz w:val="24"/>
          <w:szCs w:val="24"/>
          <w:shd w:val="clear" w:color="auto" w:fill="FFFFFF"/>
        </w:rPr>
        <w:t xml:space="preserve">, Вологодский педагогический колледж). </w:t>
      </w:r>
      <w:r w:rsidRPr="00C1364F">
        <w:rPr>
          <w:rFonts w:ascii="Times New Roman" w:hAnsi="Times New Roman" w:cs="Times New Roman"/>
          <w:sz w:val="24"/>
          <w:szCs w:val="24"/>
          <w:shd w:val="clear" w:color="auto" w:fill="FFFFFF"/>
        </w:rPr>
        <w:t xml:space="preserve">Педагогическим кадрам, не имеющим своего жилья, </w:t>
      </w:r>
      <w:r w:rsidRPr="00C1364F">
        <w:rPr>
          <w:rFonts w:ascii="Times New Roman" w:hAnsi="Times New Roman" w:cs="Times New Roman"/>
          <w:sz w:val="24"/>
          <w:szCs w:val="24"/>
        </w:rPr>
        <w:t>предоставляются меры социальной поддержки в виде денежной компенсации на оплату расходов жилого (съемного) помещения.</w:t>
      </w:r>
    </w:p>
    <w:p w:rsidR="00C1364F" w:rsidRPr="00C1364F" w:rsidRDefault="00C1364F" w:rsidP="00C1364F">
      <w:pPr>
        <w:spacing w:after="0" w:line="240" w:lineRule="auto"/>
        <w:ind w:right="-2"/>
        <w:jc w:val="right"/>
        <w:rPr>
          <w:rFonts w:ascii="Times New Roman" w:hAnsi="Times New Roman" w:cs="Times New Roman"/>
          <w:sz w:val="24"/>
          <w:szCs w:val="24"/>
        </w:rPr>
      </w:pPr>
    </w:p>
    <w:p w:rsidR="00C1364F" w:rsidRPr="00C1364F" w:rsidRDefault="00C1364F" w:rsidP="00C1364F">
      <w:pPr>
        <w:spacing w:after="0" w:line="240" w:lineRule="auto"/>
        <w:ind w:right="-2"/>
        <w:jc w:val="right"/>
        <w:rPr>
          <w:rFonts w:ascii="Times New Roman" w:hAnsi="Times New Roman" w:cs="Times New Roman"/>
          <w:sz w:val="24"/>
          <w:szCs w:val="24"/>
        </w:rPr>
      </w:pPr>
      <w:r w:rsidRPr="00C1364F">
        <w:rPr>
          <w:rFonts w:ascii="Times New Roman" w:hAnsi="Times New Roman" w:cs="Times New Roman"/>
          <w:sz w:val="24"/>
          <w:szCs w:val="24"/>
        </w:rPr>
        <w:t>Таблица 8</w:t>
      </w:r>
    </w:p>
    <w:p w:rsidR="00C1364F" w:rsidRPr="00C1364F" w:rsidRDefault="00C1364F" w:rsidP="00C1364F">
      <w:pPr>
        <w:spacing w:after="0" w:line="240" w:lineRule="auto"/>
        <w:jc w:val="center"/>
        <w:rPr>
          <w:rFonts w:ascii="Times New Roman" w:eastAsia="Calibri" w:hAnsi="Times New Roman" w:cs="Times New Roman"/>
          <w:b/>
          <w:sz w:val="24"/>
          <w:szCs w:val="24"/>
        </w:rPr>
      </w:pPr>
      <w:r w:rsidRPr="00C1364F">
        <w:rPr>
          <w:rFonts w:ascii="Times New Roman" w:eastAsia="Calibri" w:hAnsi="Times New Roman" w:cs="Times New Roman"/>
          <w:b/>
          <w:sz w:val="24"/>
          <w:szCs w:val="24"/>
        </w:rPr>
        <w:t>Возрастной ценз педагогов</w:t>
      </w:r>
    </w:p>
    <w:p w:rsidR="00C1364F" w:rsidRPr="00C1364F" w:rsidRDefault="00C1364F" w:rsidP="00C1364F">
      <w:pPr>
        <w:spacing w:after="0" w:line="240" w:lineRule="auto"/>
        <w:rPr>
          <w:rFonts w:ascii="Times New Roman" w:eastAsia="Calibri" w:hAnsi="Times New Roman" w:cs="Times New Roman"/>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679"/>
        <w:gridCol w:w="2268"/>
        <w:gridCol w:w="2268"/>
        <w:gridCol w:w="2268"/>
      </w:tblGrid>
      <w:tr w:rsidR="00C1364F" w:rsidRPr="00C1364F" w:rsidTr="00C04129">
        <w:trPr>
          <w:trHeight w:val="268"/>
          <w:jc w:val="center"/>
        </w:trPr>
        <w:tc>
          <w:tcPr>
            <w:tcW w:w="2679" w:type="dxa"/>
            <w:vAlign w:val="center"/>
          </w:tcPr>
          <w:p w:rsidR="00C1364F" w:rsidRPr="00C1364F" w:rsidRDefault="00C1364F" w:rsidP="00C04129">
            <w:pPr>
              <w:spacing w:after="0" w:line="240" w:lineRule="auto"/>
              <w:jc w:val="center"/>
              <w:rPr>
                <w:rFonts w:ascii="Times New Roman" w:eastAsia="Calibri" w:hAnsi="Times New Roman" w:cs="Times New Roman"/>
                <w:b/>
                <w:sz w:val="24"/>
                <w:szCs w:val="24"/>
              </w:rPr>
            </w:pPr>
            <w:bookmarkStart w:id="7" w:name="_Hlk54277763"/>
            <w:r w:rsidRPr="00C1364F">
              <w:rPr>
                <w:rFonts w:ascii="Times New Roman" w:eastAsia="Calibri" w:hAnsi="Times New Roman" w:cs="Times New Roman"/>
                <w:b/>
                <w:sz w:val="24"/>
                <w:szCs w:val="24"/>
              </w:rPr>
              <w:lastRenderedPageBreak/>
              <w:t xml:space="preserve">Возрастной ценз </w:t>
            </w:r>
            <w:r w:rsidRPr="00C1364F">
              <w:rPr>
                <w:rFonts w:ascii="Times New Roman" w:eastAsia="Calibri" w:hAnsi="Times New Roman" w:cs="Times New Roman"/>
                <w:b/>
                <w:sz w:val="24"/>
                <w:szCs w:val="24"/>
                <w:lang w:val="en-US"/>
              </w:rPr>
              <w:t>/</w:t>
            </w:r>
          </w:p>
          <w:p w:rsidR="00C1364F" w:rsidRPr="00C1364F" w:rsidRDefault="00C1364F" w:rsidP="00C04129">
            <w:pPr>
              <w:spacing w:after="0" w:line="240" w:lineRule="auto"/>
              <w:jc w:val="center"/>
              <w:rPr>
                <w:rFonts w:ascii="Times New Roman" w:eastAsia="Calibri" w:hAnsi="Times New Roman" w:cs="Times New Roman"/>
                <w:b/>
                <w:sz w:val="24"/>
                <w:szCs w:val="24"/>
              </w:rPr>
            </w:pPr>
            <w:r w:rsidRPr="00C1364F">
              <w:rPr>
                <w:rFonts w:ascii="Times New Roman" w:eastAsia="Calibri" w:hAnsi="Times New Roman" w:cs="Times New Roman"/>
                <w:b/>
                <w:sz w:val="24"/>
                <w:szCs w:val="24"/>
              </w:rPr>
              <w:t>человек</w:t>
            </w:r>
          </w:p>
        </w:tc>
        <w:tc>
          <w:tcPr>
            <w:tcW w:w="2268" w:type="dxa"/>
            <w:vAlign w:val="center"/>
          </w:tcPr>
          <w:p w:rsidR="00C1364F" w:rsidRPr="00C1364F" w:rsidRDefault="00C1364F" w:rsidP="00C04129">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sz w:val="24"/>
                <w:szCs w:val="24"/>
              </w:rPr>
              <w:t>2019-2020</w:t>
            </w:r>
          </w:p>
        </w:tc>
        <w:tc>
          <w:tcPr>
            <w:tcW w:w="2268" w:type="dxa"/>
            <w:vAlign w:val="center"/>
          </w:tcPr>
          <w:p w:rsidR="00C1364F" w:rsidRPr="00C1364F" w:rsidRDefault="00C1364F" w:rsidP="00C04129">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sz w:val="24"/>
                <w:szCs w:val="24"/>
              </w:rPr>
              <w:t>2018-2019</w:t>
            </w:r>
          </w:p>
        </w:tc>
        <w:tc>
          <w:tcPr>
            <w:tcW w:w="2268" w:type="dxa"/>
            <w:vAlign w:val="center"/>
          </w:tcPr>
          <w:p w:rsidR="00C1364F" w:rsidRPr="00C1364F" w:rsidRDefault="00C1364F" w:rsidP="00C04129">
            <w:pPr>
              <w:spacing w:after="0" w:line="240" w:lineRule="auto"/>
              <w:ind w:firstLine="277"/>
              <w:jc w:val="center"/>
              <w:rPr>
                <w:rFonts w:ascii="Times New Roman" w:eastAsia="Calibri" w:hAnsi="Times New Roman" w:cs="Times New Roman"/>
                <w:b/>
                <w:sz w:val="24"/>
                <w:szCs w:val="24"/>
              </w:rPr>
            </w:pPr>
            <w:r w:rsidRPr="00C1364F">
              <w:rPr>
                <w:rFonts w:ascii="Times New Roman" w:hAnsi="Times New Roman" w:cs="Times New Roman"/>
                <w:b/>
                <w:sz w:val="24"/>
                <w:szCs w:val="24"/>
              </w:rPr>
              <w:t>2017-2018</w:t>
            </w:r>
          </w:p>
        </w:tc>
      </w:tr>
      <w:bookmarkEnd w:id="7"/>
      <w:tr w:rsidR="00C1364F" w:rsidRPr="00C1364F" w:rsidTr="00C04129">
        <w:trPr>
          <w:trHeight w:val="340"/>
          <w:jc w:val="center"/>
        </w:trPr>
        <w:tc>
          <w:tcPr>
            <w:tcW w:w="2679"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до 25 лет</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0</w:t>
            </w:r>
          </w:p>
        </w:tc>
      </w:tr>
      <w:tr w:rsidR="00C1364F" w:rsidRPr="00C1364F" w:rsidTr="00C04129">
        <w:trPr>
          <w:trHeight w:val="340"/>
          <w:jc w:val="center"/>
        </w:trPr>
        <w:tc>
          <w:tcPr>
            <w:tcW w:w="2679"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25-35 лет</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2</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3</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3</w:t>
            </w:r>
          </w:p>
        </w:tc>
      </w:tr>
      <w:tr w:rsidR="00C1364F" w:rsidRPr="00C1364F" w:rsidTr="00C04129">
        <w:trPr>
          <w:trHeight w:val="340"/>
          <w:jc w:val="center"/>
        </w:trPr>
        <w:tc>
          <w:tcPr>
            <w:tcW w:w="2679"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35-45 лет</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5</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5</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5</w:t>
            </w:r>
          </w:p>
        </w:tc>
      </w:tr>
      <w:tr w:rsidR="00C1364F" w:rsidRPr="00C1364F" w:rsidTr="00C04129">
        <w:trPr>
          <w:trHeight w:val="340"/>
          <w:jc w:val="center"/>
        </w:trPr>
        <w:tc>
          <w:tcPr>
            <w:tcW w:w="2679"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45-55 лет</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9</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9</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10</w:t>
            </w:r>
          </w:p>
        </w:tc>
      </w:tr>
      <w:tr w:rsidR="00C1364F" w:rsidRPr="00C1364F" w:rsidTr="00C04129">
        <w:trPr>
          <w:trHeight w:val="340"/>
          <w:jc w:val="center"/>
        </w:trPr>
        <w:tc>
          <w:tcPr>
            <w:tcW w:w="2679"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55 и выше</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7</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7</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6</w:t>
            </w:r>
          </w:p>
        </w:tc>
      </w:tr>
    </w:tbl>
    <w:bookmarkEnd w:id="6"/>
    <w:p w:rsidR="00C1364F" w:rsidRPr="00C1364F" w:rsidRDefault="00C1364F" w:rsidP="00C1364F">
      <w:pPr>
        <w:spacing w:after="0" w:line="240" w:lineRule="auto"/>
        <w:ind w:right="-2"/>
        <w:rPr>
          <w:rFonts w:ascii="Times New Roman" w:hAnsi="Times New Roman" w:cs="Times New Roman"/>
          <w:b/>
          <w:sz w:val="24"/>
          <w:szCs w:val="24"/>
        </w:rPr>
      </w:pPr>
      <w:r w:rsidRPr="00C1364F">
        <w:rPr>
          <w:rFonts w:ascii="Times New Roman" w:hAnsi="Times New Roman" w:cs="Times New Roman"/>
          <w:b/>
          <w:sz w:val="24"/>
          <w:szCs w:val="24"/>
        </w:rPr>
        <w:t>Выводы:</w:t>
      </w:r>
    </w:p>
    <w:p w:rsidR="00C1364F" w:rsidRPr="00C1364F" w:rsidRDefault="00C1364F" w:rsidP="00C1364F">
      <w:pPr>
        <w:pStyle w:val="c23"/>
        <w:shd w:val="clear" w:color="auto" w:fill="FFFFFF"/>
        <w:spacing w:before="0" w:beforeAutospacing="0" w:after="0" w:afterAutospacing="0"/>
        <w:ind w:firstLine="709"/>
        <w:contextualSpacing/>
        <w:jc w:val="both"/>
      </w:pPr>
      <w:r w:rsidRPr="00C1364F">
        <w:t xml:space="preserve">Главным условием в достижении качества образования является стабильный высокопрофессиональный педагогический коллектив. </w:t>
      </w:r>
      <w:r w:rsidRPr="00C1364F">
        <w:rPr>
          <w:rStyle w:val="c1"/>
        </w:rPr>
        <w:t xml:space="preserve">За три последних учебных года  педагогов в возрасте до 25 лет не было. </w:t>
      </w:r>
      <w:r w:rsidRPr="00C1364F">
        <w:t xml:space="preserve">В настоящее время средний возраст педагогов школы 49 лет. </w:t>
      </w:r>
      <w:r w:rsidRPr="00C1364F">
        <w:rPr>
          <w:rStyle w:val="c1"/>
        </w:rPr>
        <w:t xml:space="preserve">На 01.09.2020 года  в школе 7 педагогических работников (29%) старше 55 лет. </w:t>
      </w:r>
      <w:r w:rsidRPr="00C1364F">
        <w:t>Педагогический коллектив длительное время не обновлялся. Осенью 2020 года в ОО были приняты на работу  два молодых специалиста.</w:t>
      </w:r>
    </w:p>
    <w:p w:rsidR="00C1364F" w:rsidRPr="00C1364F" w:rsidRDefault="00C1364F" w:rsidP="00C1364F">
      <w:pPr>
        <w:spacing w:after="0" w:line="240" w:lineRule="auto"/>
        <w:ind w:right="-2" w:firstLine="708"/>
        <w:rPr>
          <w:rFonts w:ascii="Times New Roman" w:hAnsi="Times New Roman" w:cs="Times New Roman"/>
          <w:sz w:val="24"/>
          <w:szCs w:val="24"/>
        </w:rPr>
      </w:pPr>
    </w:p>
    <w:p w:rsidR="00C1364F" w:rsidRPr="00C1364F" w:rsidRDefault="00C1364F" w:rsidP="00C1364F">
      <w:pPr>
        <w:spacing w:after="0" w:line="240" w:lineRule="auto"/>
        <w:ind w:right="-2"/>
        <w:jc w:val="right"/>
        <w:rPr>
          <w:rFonts w:ascii="Times New Roman" w:hAnsi="Times New Roman" w:cs="Times New Roman"/>
          <w:sz w:val="24"/>
          <w:szCs w:val="24"/>
        </w:rPr>
      </w:pPr>
      <w:r w:rsidRPr="00C1364F">
        <w:rPr>
          <w:rFonts w:ascii="Times New Roman" w:hAnsi="Times New Roman" w:cs="Times New Roman"/>
          <w:sz w:val="24"/>
          <w:szCs w:val="24"/>
        </w:rPr>
        <w:t>Таблица 9</w:t>
      </w:r>
    </w:p>
    <w:p w:rsidR="00C1364F" w:rsidRPr="00C1364F" w:rsidRDefault="00C1364F" w:rsidP="00C1364F">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bCs/>
          <w:sz w:val="24"/>
          <w:szCs w:val="24"/>
        </w:rPr>
        <w:t>Педагогический стаж</w:t>
      </w:r>
    </w:p>
    <w:p w:rsidR="00C1364F" w:rsidRPr="00C1364F" w:rsidRDefault="00C1364F" w:rsidP="00C1364F">
      <w:pPr>
        <w:spacing w:after="0" w:line="240" w:lineRule="auto"/>
        <w:rPr>
          <w:rFonts w:ascii="Times New Roman" w:eastAsia="Calibri" w:hAnsi="Times New Roman" w:cs="Times New Roman"/>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537"/>
        <w:gridCol w:w="2410"/>
        <w:gridCol w:w="2268"/>
        <w:gridCol w:w="2268"/>
      </w:tblGrid>
      <w:tr w:rsidR="00C1364F" w:rsidRPr="00C1364F" w:rsidTr="00C04129">
        <w:trPr>
          <w:trHeight w:val="345"/>
          <w:jc w:val="center"/>
        </w:trPr>
        <w:tc>
          <w:tcPr>
            <w:tcW w:w="2537" w:type="dxa"/>
            <w:vAlign w:val="center"/>
          </w:tcPr>
          <w:p w:rsidR="00C1364F" w:rsidRPr="00C1364F" w:rsidRDefault="00C1364F" w:rsidP="00C04129">
            <w:pPr>
              <w:spacing w:after="0" w:line="240" w:lineRule="auto"/>
              <w:jc w:val="center"/>
              <w:rPr>
                <w:rFonts w:ascii="Times New Roman" w:eastAsia="Calibri" w:hAnsi="Times New Roman" w:cs="Times New Roman"/>
                <w:b/>
                <w:sz w:val="24"/>
                <w:szCs w:val="24"/>
              </w:rPr>
            </w:pPr>
            <w:r w:rsidRPr="00C1364F">
              <w:rPr>
                <w:rFonts w:ascii="Times New Roman" w:eastAsia="Calibri" w:hAnsi="Times New Roman" w:cs="Times New Roman"/>
                <w:b/>
                <w:sz w:val="24"/>
                <w:szCs w:val="24"/>
              </w:rPr>
              <w:t>Педагогический стаж</w:t>
            </w:r>
          </w:p>
        </w:tc>
        <w:tc>
          <w:tcPr>
            <w:tcW w:w="2410"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2019-2020</w:t>
            </w:r>
          </w:p>
        </w:tc>
        <w:tc>
          <w:tcPr>
            <w:tcW w:w="2268"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2018-2019</w:t>
            </w:r>
          </w:p>
        </w:tc>
        <w:tc>
          <w:tcPr>
            <w:tcW w:w="2268" w:type="dxa"/>
            <w:vAlign w:val="center"/>
          </w:tcPr>
          <w:p w:rsidR="00C1364F" w:rsidRPr="00C1364F" w:rsidRDefault="00C1364F" w:rsidP="00C04129">
            <w:pPr>
              <w:spacing w:after="0" w:line="240" w:lineRule="auto"/>
              <w:ind w:firstLine="277"/>
              <w:jc w:val="center"/>
              <w:rPr>
                <w:rFonts w:ascii="Times New Roman" w:eastAsia="Calibri" w:hAnsi="Times New Roman" w:cs="Times New Roman"/>
                <w:sz w:val="24"/>
                <w:szCs w:val="24"/>
              </w:rPr>
            </w:pPr>
            <w:r w:rsidRPr="00C1364F">
              <w:rPr>
                <w:rFonts w:ascii="Times New Roman" w:hAnsi="Times New Roman" w:cs="Times New Roman"/>
                <w:b/>
                <w:sz w:val="24"/>
                <w:szCs w:val="24"/>
              </w:rPr>
              <w:t>2017-2018</w:t>
            </w:r>
          </w:p>
        </w:tc>
      </w:tr>
      <w:tr w:rsidR="00C1364F" w:rsidRPr="00C1364F" w:rsidTr="00C04129">
        <w:trPr>
          <w:trHeight w:val="340"/>
          <w:jc w:val="center"/>
        </w:trPr>
        <w:tc>
          <w:tcPr>
            <w:tcW w:w="2537"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до года</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0</w:t>
            </w:r>
          </w:p>
        </w:tc>
      </w:tr>
      <w:tr w:rsidR="00C1364F" w:rsidRPr="00C1364F" w:rsidTr="00C04129">
        <w:trPr>
          <w:trHeight w:val="340"/>
          <w:jc w:val="center"/>
        </w:trPr>
        <w:tc>
          <w:tcPr>
            <w:tcW w:w="2537"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от 1 до 3 лет</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2</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1</w:t>
            </w:r>
          </w:p>
        </w:tc>
      </w:tr>
      <w:tr w:rsidR="00C1364F" w:rsidRPr="00C1364F" w:rsidTr="00C04129">
        <w:trPr>
          <w:trHeight w:val="340"/>
          <w:jc w:val="center"/>
        </w:trPr>
        <w:tc>
          <w:tcPr>
            <w:tcW w:w="2537"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eastAsia="Calibri" w:hAnsi="Times New Roman" w:cs="Times New Roman"/>
                <w:sz w:val="24"/>
                <w:szCs w:val="24"/>
              </w:rPr>
              <w:t>от 3 до 5 лет</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0</w:t>
            </w:r>
          </w:p>
        </w:tc>
      </w:tr>
      <w:tr w:rsidR="00C1364F" w:rsidRPr="00C1364F" w:rsidTr="00C04129">
        <w:trPr>
          <w:trHeight w:val="340"/>
          <w:jc w:val="center"/>
        </w:trPr>
        <w:tc>
          <w:tcPr>
            <w:tcW w:w="2537"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от 5 до 10 лет</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0</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0</w:t>
            </w:r>
          </w:p>
        </w:tc>
      </w:tr>
      <w:tr w:rsidR="00C1364F" w:rsidRPr="00C1364F" w:rsidTr="00C04129">
        <w:trPr>
          <w:trHeight w:val="340"/>
          <w:jc w:val="center"/>
        </w:trPr>
        <w:tc>
          <w:tcPr>
            <w:tcW w:w="2537"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от 10 до 20 лет</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6</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7</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8</w:t>
            </w:r>
          </w:p>
        </w:tc>
      </w:tr>
      <w:tr w:rsidR="00C1364F" w:rsidRPr="00C1364F" w:rsidTr="00C04129">
        <w:trPr>
          <w:trHeight w:val="340"/>
          <w:jc w:val="center"/>
        </w:trPr>
        <w:tc>
          <w:tcPr>
            <w:tcW w:w="2537"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t>свыше 20 лет</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15</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14</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14</w:t>
            </w:r>
          </w:p>
        </w:tc>
      </w:tr>
    </w:tbl>
    <w:p w:rsidR="00C1364F" w:rsidRPr="00C1364F" w:rsidRDefault="00C1364F" w:rsidP="00C1364F">
      <w:pPr>
        <w:spacing w:after="0" w:line="240" w:lineRule="auto"/>
        <w:rPr>
          <w:rFonts w:ascii="Times New Roman" w:hAnsi="Times New Roman" w:cs="Times New Roman"/>
          <w:b/>
          <w:sz w:val="24"/>
          <w:szCs w:val="24"/>
        </w:rPr>
      </w:pPr>
    </w:p>
    <w:p w:rsidR="00C1364F" w:rsidRPr="00C1364F" w:rsidRDefault="00C1364F" w:rsidP="00C1364F">
      <w:pPr>
        <w:spacing w:after="0" w:line="240" w:lineRule="auto"/>
        <w:rPr>
          <w:rFonts w:ascii="Times New Roman" w:hAnsi="Times New Roman" w:cs="Times New Roman"/>
          <w:b/>
          <w:sz w:val="24"/>
          <w:szCs w:val="24"/>
        </w:rPr>
      </w:pPr>
      <w:r w:rsidRPr="00C1364F">
        <w:rPr>
          <w:rFonts w:ascii="Times New Roman" w:hAnsi="Times New Roman" w:cs="Times New Roman"/>
          <w:b/>
          <w:sz w:val="24"/>
          <w:szCs w:val="24"/>
        </w:rPr>
        <w:t>Выводы:</w:t>
      </w:r>
    </w:p>
    <w:p w:rsidR="00C1364F" w:rsidRPr="00C1364F" w:rsidRDefault="00C1364F" w:rsidP="00C1364F">
      <w:pPr>
        <w:spacing w:after="0" w:line="240" w:lineRule="auto"/>
        <w:ind w:firstLine="708"/>
        <w:rPr>
          <w:rFonts w:ascii="Times New Roman" w:hAnsi="Times New Roman" w:cs="Times New Roman"/>
          <w:sz w:val="24"/>
          <w:szCs w:val="24"/>
        </w:rPr>
      </w:pPr>
      <w:r w:rsidRPr="00C1364F">
        <w:rPr>
          <w:rFonts w:ascii="Times New Roman" w:hAnsi="Times New Roman" w:cs="Times New Roman"/>
          <w:sz w:val="24"/>
          <w:szCs w:val="24"/>
        </w:rPr>
        <w:t>Анализ педагогического стажа показывает, что 65% педагогических работников имеют стаж педагогической работы свыше 20 лет, это большая часть коллектива ОО.</w:t>
      </w:r>
    </w:p>
    <w:p w:rsidR="00C1364F" w:rsidRPr="00C1364F" w:rsidRDefault="00C1364F" w:rsidP="00C1364F">
      <w:pPr>
        <w:spacing w:after="0" w:line="240" w:lineRule="auto"/>
        <w:ind w:firstLine="708"/>
        <w:rPr>
          <w:rFonts w:ascii="Times New Roman" w:hAnsi="Times New Roman" w:cs="Times New Roman"/>
          <w:sz w:val="24"/>
          <w:szCs w:val="24"/>
        </w:rPr>
      </w:pPr>
    </w:p>
    <w:p w:rsidR="00C1364F" w:rsidRPr="00C1364F" w:rsidRDefault="00C1364F" w:rsidP="00C1364F">
      <w:pPr>
        <w:spacing w:after="0" w:line="240" w:lineRule="auto"/>
        <w:ind w:right="-2"/>
        <w:jc w:val="right"/>
        <w:rPr>
          <w:rFonts w:ascii="Times New Roman" w:hAnsi="Times New Roman" w:cs="Times New Roman"/>
          <w:sz w:val="24"/>
          <w:szCs w:val="24"/>
        </w:rPr>
      </w:pPr>
      <w:r w:rsidRPr="00C1364F">
        <w:rPr>
          <w:rFonts w:ascii="Times New Roman" w:hAnsi="Times New Roman" w:cs="Times New Roman"/>
          <w:sz w:val="24"/>
          <w:szCs w:val="24"/>
        </w:rPr>
        <w:t>Таблица 10</w:t>
      </w:r>
    </w:p>
    <w:p w:rsidR="00C1364F" w:rsidRPr="00C1364F" w:rsidRDefault="00C1364F" w:rsidP="00C1364F">
      <w:pPr>
        <w:spacing w:after="0" w:line="240" w:lineRule="auto"/>
        <w:jc w:val="center"/>
        <w:rPr>
          <w:rFonts w:ascii="Times New Roman" w:eastAsia="Calibri" w:hAnsi="Times New Roman" w:cs="Times New Roman"/>
          <w:b/>
          <w:sz w:val="24"/>
          <w:szCs w:val="24"/>
        </w:rPr>
      </w:pPr>
      <w:r w:rsidRPr="00C1364F">
        <w:rPr>
          <w:rFonts w:ascii="Times New Roman" w:eastAsia="Calibri" w:hAnsi="Times New Roman" w:cs="Times New Roman"/>
          <w:b/>
          <w:sz w:val="24"/>
          <w:szCs w:val="24"/>
        </w:rPr>
        <w:t>Образовательный ценз педагогов</w:t>
      </w:r>
    </w:p>
    <w:p w:rsidR="00C1364F" w:rsidRPr="00C1364F" w:rsidRDefault="00C1364F" w:rsidP="00C1364F">
      <w:pPr>
        <w:spacing w:after="0" w:line="240" w:lineRule="auto"/>
        <w:rPr>
          <w:rFonts w:ascii="Times New Roman" w:hAnsi="Times New Roman" w:cs="Times New Roman"/>
          <w:sz w:val="24"/>
          <w:szCs w:val="24"/>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694"/>
        <w:gridCol w:w="2111"/>
        <w:gridCol w:w="2268"/>
        <w:gridCol w:w="2268"/>
      </w:tblGrid>
      <w:tr w:rsidR="00C1364F" w:rsidRPr="00C1364F" w:rsidTr="00C04129">
        <w:trPr>
          <w:trHeight w:val="268"/>
          <w:jc w:val="center"/>
        </w:trPr>
        <w:tc>
          <w:tcPr>
            <w:tcW w:w="2694" w:type="dxa"/>
            <w:vAlign w:val="center"/>
          </w:tcPr>
          <w:p w:rsidR="00C1364F" w:rsidRPr="00C1364F" w:rsidRDefault="00C1364F" w:rsidP="00C04129">
            <w:pPr>
              <w:spacing w:after="0" w:line="240" w:lineRule="auto"/>
              <w:jc w:val="center"/>
              <w:rPr>
                <w:rFonts w:ascii="Times New Roman" w:hAnsi="Times New Roman" w:cs="Times New Roman"/>
                <w:b/>
                <w:bCs/>
                <w:sz w:val="24"/>
                <w:szCs w:val="24"/>
              </w:rPr>
            </w:pPr>
            <w:r w:rsidRPr="00C1364F">
              <w:rPr>
                <w:rFonts w:ascii="Times New Roman" w:hAnsi="Times New Roman" w:cs="Times New Roman"/>
                <w:b/>
                <w:bCs/>
                <w:sz w:val="24"/>
                <w:szCs w:val="24"/>
              </w:rPr>
              <w:t xml:space="preserve">Образование </w:t>
            </w:r>
            <w:r w:rsidRPr="00C1364F">
              <w:rPr>
                <w:rFonts w:ascii="Times New Roman" w:hAnsi="Times New Roman" w:cs="Times New Roman"/>
                <w:b/>
                <w:bCs/>
                <w:sz w:val="24"/>
                <w:szCs w:val="24"/>
                <w:lang w:val="en-US"/>
              </w:rPr>
              <w:t>/</w:t>
            </w:r>
          </w:p>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bCs/>
                <w:sz w:val="24"/>
                <w:szCs w:val="24"/>
              </w:rPr>
              <w:t>человек</w:t>
            </w:r>
          </w:p>
        </w:tc>
        <w:tc>
          <w:tcPr>
            <w:tcW w:w="2111"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2019-2020</w:t>
            </w:r>
          </w:p>
        </w:tc>
        <w:tc>
          <w:tcPr>
            <w:tcW w:w="2268"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2018-2019</w:t>
            </w:r>
          </w:p>
        </w:tc>
        <w:tc>
          <w:tcPr>
            <w:tcW w:w="2268" w:type="dxa"/>
            <w:vAlign w:val="center"/>
          </w:tcPr>
          <w:p w:rsidR="00C1364F" w:rsidRPr="00C1364F" w:rsidRDefault="00C1364F" w:rsidP="00C04129">
            <w:pPr>
              <w:spacing w:after="0" w:line="240" w:lineRule="auto"/>
              <w:ind w:firstLine="277"/>
              <w:jc w:val="center"/>
              <w:rPr>
                <w:rFonts w:ascii="Times New Roman" w:eastAsia="Calibri" w:hAnsi="Times New Roman" w:cs="Times New Roman"/>
                <w:sz w:val="24"/>
                <w:szCs w:val="24"/>
              </w:rPr>
            </w:pPr>
            <w:r w:rsidRPr="00C1364F">
              <w:rPr>
                <w:rFonts w:ascii="Times New Roman" w:hAnsi="Times New Roman" w:cs="Times New Roman"/>
                <w:b/>
                <w:sz w:val="24"/>
                <w:szCs w:val="24"/>
              </w:rPr>
              <w:t>2017-2018</w:t>
            </w:r>
          </w:p>
        </w:tc>
      </w:tr>
      <w:tr w:rsidR="00C1364F" w:rsidRPr="00C1364F" w:rsidTr="00C04129">
        <w:trPr>
          <w:trHeight w:val="340"/>
          <w:jc w:val="center"/>
        </w:trPr>
        <w:tc>
          <w:tcPr>
            <w:tcW w:w="2694"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высшее педагогическое</w:t>
            </w:r>
          </w:p>
        </w:tc>
        <w:tc>
          <w:tcPr>
            <w:tcW w:w="2111" w:type="dxa"/>
            <w:vAlign w:val="center"/>
          </w:tcPr>
          <w:p w:rsidR="00C1364F" w:rsidRPr="00C1364F" w:rsidRDefault="00C1364F" w:rsidP="00C04129">
            <w:pPr>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22</w:t>
            </w:r>
          </w:p>
        </w:tc>
        <w:tc>
          <w:tcPr>
            <w:tcW w:w="2268" w:type="dxa"/>
            <w:vAlign w:val="center"/>
          </w:tcPr>
          <w:p w:rsidR="00C1364F" w:rsidRPr="00C1364F" w:rsidRDefault="00C1364F" w:rsidP="00C04129">
            <w:pPr>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23</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b/>
                <w:sz w:val="24"/>
                <w:szCs w:val="24"/>
              </w:rPr>
            </w:pPr>
            <w:r w:rsidRPr="00C1364F">
              <w:rPr>
                <w:rFonts w:ascii="Times New Roman" w:hAnsi="Times New Roman" w:cs="Times New Roman"/>
                <w:b/>
                <w:sz w:val="24"/>
                <w:szCs w:val="24"/>
              </w:rPr>
              <w:t>24</w:t>
            </w:r>
          </w:p>
        </w:tc>
      </w:tr>
      <w:tr w:rsidR="00C1364F" w:rsidRPr="00C1364F" w:rsidTr="00C04129">
        <w:trPr>
          <w:trHeight w:val="340"/>
          <w:jc w:val="center"/>
        </w:trPr>
        <w:tc>
          <w:tcPr>
            <w:tcW w:w="2694"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высшее непедагогическое</w:t>
            </w:r>
          </w:p>
        </w:tc>
        <w:tc>
          <w:tcPr>
            <w:tcW w:w="2111" w:type="dxa"/>
            <w:vAlign w:val="center"/>
          </w:tcPr>
          <w:p w:rsidR="00C1364F" w:rsidRPr="00C1364F" w:rsidRDefault="00C1364F" w:rsidP="00C04129">
            <w:pPr>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0</w:t>
            </w:r>
          </w:p>
        </w:tc>
        <w:tc>
          <w:tcPr>
            <w:tcW w:w="2268" w:type="dxa"/>
            <w:vAlign w:val="center"/>
          </w:tcPr>
          <w:p w:rsidR="00C1364F" w:rsidRPr="00C1364F" w:rsidRDefault="00C1364F" w:rsidP="00C04129">
            <w:pPr>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0</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b/>
                <w:sz w:val="24"/>
                <w:szCs w:val="24"/>
              </w:rPr>
            </w:pPr>
            <w:r w:rsidRPr="00C1364F">
              <w:rPr>
                <w:rFonts w:ascii="Times New Roman" w:hAnsi="Times New Roman" w:cs="Times New Roman"/>
                <w:b/>
                <w:sz w:val="24"/>
                <w:szCs w:val="24"/>
              </w:rPr>
              <w:t>0</w:t>
            </w:r>
          </w:p>
        </w:tc>
      </w:tr>
      <w:tr w:rsidR="00C1364F" w:rsidRPr="00C1364F" w:rsidTr="00C04129">
        <w:trPr>
          <w:trHeight w:val="340"/>
          <w:jc w:val="center"/>
        </w:trPr>
        <w:tc>
          <w:tcPr>
            <w:tcW w:w="2694"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t>среднее профессиональное</w:t>
            </w:r>
          </w:p>
        </w:tc>
        <w:tc>
          <w:tcPr>
            <w:tcW w:w="2111" w:type="dxa"/>
            <w:vAlign w:val="center"/>
          </w:tcPr>
          <w:p w:rsidR="00C1364F" w:rsidRPr="00C1364F" w:rsidRDefault="00C1364F" w:rsidP="00C04129">
            <w:pPr>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1</w:t>
            </w:r>
          </w:p>
        </w:tc>
        <w:tc>
          <w:tcPr>
            <w:tcW w:w="2268" w:type="dxa"/>
            <w:vAlign w:val="center"/>
          </w:tcPr>
          <w:p w:rsidR="00C1364F" w:rsidRPr="00C1364F" w:rsidRDefault="00C1364F" w:rsidP="00C04129">
            <w:pPr>
              <w:spacing w:after="0" w:line="240" w:lineRule="auto"/>
              <w:jc w:val="center"/>
              <w:rPr>
                <w:rFonts w:ascii="Times New Roman" w:hAnsi="Times New Roman" w:cs="Times New Roman"/>
                <w:b/>
                <w:sz w:val="24"/>
                <w:szCs w:val="24"/>
              </w:rPr>
            </w:pPr>
            <w:r w:rsidRPr="00C1364F">
              <w:rPr>
                <w:rFonts w:ascii="Times New Roman" w:hAnsi="Times New Roman" w:cs="Times New Roman"/>
                <w:b/>
                <w:sz w:val="24"/>
                <w:szCs w:val="24"/>
              </w:rPr>
              <w:t>0</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b/>
                <w:sz w:val="24"/>
                <w:szCs w:val="24"/>
              </w:rPr>
            </w:pPr>
            <w:r w:rsidRPr="00C1364F">
              <w:rPr>
                <w:rFonts w:ascii="Times New Roman" w:hAnsi="Times New Roman" w:cs="Times New Roman"/>
                <w:b/>
                <w:sz w:val="24"/>
                <w:szCs w:val="24"/>
              </w:rPr>
              <w:t>0</w:t>
            </w:r>
          </w:p>
        </w:tc>
      </w:tr>
    </w:tbl>
    <w:p w:rsidR="00C1364F" w:rsidRPr="00C1364F" w:rsidRDefault="00C1364F" w:rsidP="00C1364F">
      <w:pPr>
        <w:spacing w:after="0" w:line="240" w:lineRule="auto"/>
        <w:ind w:right="-2"/>
        <w:rPr>
          <w:rFonts w:ascii="Times New Roman" w:hAnsi="Times New Roman" w:cs="Times New Roman"/>
          <w:b/>
          <w:sz w:val="24"/>
          <w:szCs w:val="24"/>
        </w:rPr>
      </w:pPr>
      <w:bookmarkStart w:id="8" w:name="_Hlk54278044"/>
      <w:r w:rsidRPr="00C1364F">
        <w:rPr>
          <w:rFonts w:ascii="Times New Roman" w:hAnsi="Times New Roman" w:cs="Times New Roman"/>
          <w:b/>
          <w:sz w:val="24"/>
          <w:szCs w:val="24"/>
        </w:rPr>
        <w:t>Выводы:</w:t>
      </w:r>
    </w:p>
    <w:p w:rsidR="00C1364F" w:rsidRPr="00C1364F" w:rsidRDefault="00C1364F" w:rsidP="00C1364F">
      <w:pPr>
        <w:spacing w:after="0" w:line="240" w:lineRule="auto"/>
        <w:ind w:right="-2" w:firstLine="708"/>
        <w:rPr>
          <w:rFonts w:ascii="Times New Roman" w:hAnsi="Times New Roman" w:cs="Times New Roman"/>
          <w:b/>
          <w:sz w:val="24"/>
          <w:szCs w:val="24"/>
        </w:rPr>
      </w:pPr>
      <w:r w:rsidRPr="00C1364F">
        <w:rPr>
          <w:rFonts w:ascii="Times New Roman" w:hAnsi="Times New Roman" w:cs="Times New Roman"/>
          <w:sz w:val="24"/>
          <w:szCs w:val="24"/>
          <w:shd w:val="clear" w:color="auto" w:fill="FFFFFF"/>
        </w:rPr>
        <w:t xml:space="preserve">В 2019-2020 уч. году показатель образовательного уровня педагогических кадров школы несколько снижен. </w:t>
      </w:r>
    </w:p>
    <w:p w:rsidR="00C1364F" w:rsidRPr="00C1364F" w:rsidRDefault="00C1364F" w:rsidP="00C1364F">
      <w:pPr>
        <w:spacing w:after="0" w:line="240" w:lineRule="auto"/>
        <w:ind w:right="-2"/>
        <w:jc w:val="right"/>
        <w:rPr>
          <w:rFonts w:ascii="Times New Roman" w:hAnsi="Times New Roman" w:cs="Times New Roman"/>
          <w:sz w:val="24"/>
          <w:szCs w:val="24"/>
        </w:rPr>
      </w:pPr>
      <w:r w:rsidRPr="00C1364F">
        <w:rPr>
          <w:rFonts w:ascii="Times New Roman" w:hAnsi="Times New Roman" w:cs="Times New Roman"/>
          <w:sz w:val="24"/>
          <w:szCs w:val="24"/>
        </w:rPr>
        <w:t>Таблица 11</w:t>
      </w:r>
    </w:p>
    <w:p w:rsidR="00C1364F" w:rsidRPr="00C1364F" w:rsidRDefault="00C1364F" w:rsidP="00C1364F">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bCs/>
          <w:sz w:val="24"/>
          <w:szCs w:val="24"/>
        </w:rPr>
        <w:t>Уровень квалификации педагогических работников</w:t>
      </w:r>
    </w:p>
    <w:p w:rsidR="00C1364F" w:rsidRPr="00C1364F" w:rsidRDefault="00C1364F" w:rsidP="00C1364F">
      <w:pPr>
        <w:spacing w:after="0" w:line="240" w:lineRule="auto"/>
        <w:rPr>
          <w:rFonts w:ascii="Times New Roman" w:eastAsia="Calibri" w:hAnsi="Times New Roman" w:cs="Times New Roman"/>
          <w:sz w:val="24"/>
          <w:szCs w:val="24"/>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95"/>
        <w:gridCol w:w="2410"/>
        <w:gridCol w:w="2268"/>
        <w:gridCol w:w="2268"/>
      </w:tblGrid>
      <w:tr w:rsidR="00C1364F" w:rsidRPr="00C1364F" w:rsidTr="00C04129">
        <w:trPr>
          <w:trHeight w:val="268"/>
          <w:jc w:val="center"/>
        </w:trPr>
        <w:tc>
          <w:tcPr>
            <w:tcW w:w="2395" w:type="dxa"/>
            <w:vAlign w:val="center"/>
          </w:tcPr>
          <w:p w:rsidR="00C1364F" w:rsidRPr="00C1364F" w:rsidRDefault="00C1364F" w:rsidP="00C04129">
            <w:pPr>
              <w:spacing w:after="0" w:line="240" w:lineRule="auto"/>
              <w:jc w:val="center"/>
              <w:rPr>
                <w:rFonts w:ascii="Times New Roman" w:hAnsi="Times New Roman" w:cs="Times New Roman"/>
                <w:b/>
                <w:bCs/>
                <w:sz w:val="24"/>
                <w:szCs w:val="24"/>
              </w:rPr>
            </w:pPr>
            <w:r w:rsidRPr="00C1364F">
              <w:rPr>
                <w:rFonts w:ascii="Times New Roman" w:hAnsi="Times New Roman" w:cs="Times New Roman"/>
                <w:b/>
                <w:bCs/>
                <w:sz w:val="24"/>
                <w:szCs w:val="24"/>
              </w:rPr>
              <w:t xml:space="preserve">Квалификационная </w:t>
            </w:r>
          </w:p>
          <w:p w:rsidR="00C1364F" w:rsidRPr="00C1364F" w:rsidRDefault="00C1364F" w:rsidP="00C04129">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bCs/>
                <w:sz w:val="24"/>
                <w:szCs w:val="24"/>
              </w:rPr>
              <w:t>категория</w:t>
            </w:r>
          </w:p>
        </w:tc>
        <w:tc>
          <w:tcPr>
            <w:tcW w:w="2410"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2019-2020</w:t>
            </w:r>
          </w:p>
        </w:tc>
        <w:tc>
          <w:tcPr>
            <w:tcW w:w="2268"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2018-2019</w:t>
            </w:r>
          </w:p>
        </w:tc>
        <w:tc>
          <w:tcPr>
            <w:tcW w:w="2268" w:type="dxa"/>
            <w:vAlign w:val="center"/>
          </w:tcPr>
          <w:p w:rsidR="00C1364F" w:rsidRPr="00C1364F" w:rsidRDefault="00C1364F" w:rsidP="00C04129">
            <w:pPr>
              <w:spacing w:after="0" w:line="240" w:lineRule="auto"/>
              <w:ind w:firstLine="277"/>
              <w:jc w:val="center"/>
              <w:rPr>
                <w:rFonts w:ascii="Times New Roman" w:eastAsia="Calibri" w:hAnsi="Times New Roman" w:cs="Times New Roman"/>
                <w:sz w:val="24"/>
                <w:szCs w:val="24"/>
              </w:rPr>
            </w:pPr>
            <w:r w:rsidRPr="00C1364F">
              <w:rPr>
                <w:rFonts w:ascii="Times New Roman" w:hAnsi="Times New Roman" w:cs="Times New Roman"/>
                <w:b/>
                <w:sz w:val="24"/>
                <w:szCs w:val="24"/>
              </w:rPr>
              <w:t>2017-2018</w:t>
            </w:r>
          </w:p>
        </w:tc>
      </w:tr>
      <w:tr w:rsidR="00C1364F" w:rsidRPr="00C1364F" w:rsidTr="00C04129">
        <w:trPr>
          <w:trHeight w:val="340"/>
          <w:jc w:val="center"/>
        </w:trPr>
        <w:tc>
          <w:tcPr>
            <w:tcW w:w="2395"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t>высшая</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18</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16</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16</w:t>
            </w:r>
          </w:p>
        </w:tc>
      </w:tr>
      <w:tr w:rsidR="00C1364F" w:rsidRPr="00C1364F" w:rsidTr="00C04129">
        <w:trPr>
          <w:trHeight w:val="340"/>
          <w:jc w:val="center"/>
        </w:trPr>
        <w:tc>
          <w:tcPr>
            <w:tcW w:w="2395"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lastRenderedPageBreak/>
              <w:t>первая</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3</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5</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6</w:t>
            </w:r>
          </w:p>
        </w:tc>
      </w:tr>
      <w:tr w:rsidR="00C1364F" w:rsidRPr="00C1364F" w:rsidTr="00C04129">
        <w:trPr>
          <w:trHeight w:val="340"/>
          <w:jc w:val="center"/>
        </w:trPr>
        <w:tc>
          <w:tcPr>
            <w:tcW w:w="2395"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t>без категории</w:t>
            </w:r>
          </w:p>
        </w:tc>
        <w:tc>
          <w:tcPr>
            <w:tcW w:w="241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2</w:t>
            </w:r>
          </w:p>
        </w:tc>
        <w:tc>
          <w:tcPr>
            <w:tcW w:w="2268"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2</w:t>
            </w:r>
          </w:p>
        </w:tc>
        <w:tc>
          <w:tcPr>
            <w:tcW w:w="2268" w:type="dxa"/>
            <w:vAlign w:val="center"/>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2</w:t>
            </w:r>
          </w:p>
        </w:tc>
      </w:tr>
    </w:tbl>
    <w:bookmarkEnd w:id="8"/>
    <w:p w:rsidR="00C1364F" w:rsidRPr="00C1364F" w:rsidRDefault="00C1364F" w:rsidP="00C1364F">
      <w:pPr>
        <w:spacing w:after="0" w:line="240" w:lineRule="auto"/>
        <w:ind w:right="-2"/>
        <w:rPr>
          <w:rFonts w:ascii="Times New Roman" w:hAnsi="Times New Roman" w:cs="Times New Roman"/>
          <w:b/>
          <w:sz w:val="24"/>
          <w:szCs w:val="24"/>
        </w:rPr>
      </w:pPr>
      <w:r w:rsidRPr="00C1364F">
        <w:rPr>
          <w:rFonts w:ascii="Times New Roman" w:hAnsi="Times New Roman" w:cs="Times New Roman"/>
          <w:b/>
          <w:sz w:val="24"/>
          <w:szCs w:val="24"/>
        </w:rPr>
        <w:t>Выводы:</w:t>
      </w:r>
    </w:p>
    <w:p w:rsidR="00C1364F" w:rsidRPr="00C1364F" w:rsidRDefault="00C1364F" w:rsidP="00C66AC9">
      <w:pPr>
        <w:spacing w:after="0" w:line="240" w:lineRule="auto"/>
        <w:ind w:firstLine="708"/>
        <w:jc w:val="both"/>
        <w:rPr>
          <w:rFonts w:ascii="Times New Roman" w:hAnsi="Times New Roman" w:cs="Times New Roman"/>
          <w:sz w:val="24"/>
          <w:szCs w:val="24"/>
        </w:rPr>
      </w:pPr>
      <w:bookmarkStart w:id="9" w:name="_Hlk54278480"/>
      <w:r w:rsidRPr="00C1364F">
        <w:rPr>
          <w:rFonts w:ascii="Times New Roman" w:hAnsi="Times New Roman" w:cs="Times New Roman"/>
          <w:sz w:val="24"/>
          <w:szCs w:val="24"/>
          <w:shd w:val="clear" w:color="auto" w:fill="FFFFFF"/>
        </w:rPr>
        <w:t xml:space="preserve">За три последних года увеличилось количество педагогов с высшей </w:t>
      </w:r>
      <w:r>
        <w:rPr>
          <w:rFonts w:ascii="Times New Roman" w:hAnsi="Times New Roman" w:cs="Times New Roman"/>
          <w:sz w:val="24"/>
          <w:szCs w:val="24"/>
          <w:shd w:val="clear" w:color="auto" w:fill="FFFFFF"/>
        </w:rPr>
        <w:t xml:space="preserve"> к</w:t>
      </w:r>
      <w:r w:rsidRPr="00C1364F">
        <w:rPr>
          <w:rFonts w:ascii="Times New Roman" w:hAnsi="Times New Roman" w:cs="Times New Roman"/>
          <w:sz w:val="24"/>
          <w:szCs w:val="24"/>
          <w:shd w:val="clear" w:color="auto" w:fill="FFFFFF"/>
        </w:rPr>
        <w:t>валификационной категорией. Соответственно количество педагогов с первой квалификационной категорией уменьшилось. Все педагоги (100%) подтвердили заявленную категорию. В октябре 2020-2021 уч. года учителем, ранее не имевшим квалификационной категории, сданы документы на первую квалификационную категорию.</w:t>
      </w:r>
    </w:p>
    <w:p w:rsidR="00C1364F" w:rsidRPr="00C1364F" w:rsidRDefault="00C1364F" w:rsidP="00C1364F">
      <w:pPr>
        <w:spacing w:after="0" w:line="240" w:lineRule="auto"/>
        <w:ind w:right="-2"/>
        <w:jc w:val="right"/>
        <w:rPr>
          <w:rFonts w:ascii="Times New Roman" w:hAnsi="Times New Roman" w:cs="Times New Roman"/>
          <w:sz w:val="24"/>
          <w:szCs w:val="24"/>
        </w:rPr>
      </w:pPr>
    </w:p>
    <w:p w:rsidR="00C1364F" w:rsidRPr="00C1364F" w:rsidRDefault="00C1364F" w:rsidP="00C1364F">
      <w:pPr>
        <w:spacing w:after="0" w:line="240" w:lineRule="auto"/>
        <w:ind w:right="-2"/>
        <w:jc w:val="right"/>
        <w:rPr>
          <w:rFonts w:ascii="Times New Roman" w:hAnsi="Times New Roman" w:cs="Times New Roman"/>
          <w:sz w:val="24"/>
          <w:szCs w:val="24"/>
        </w:rPr>
      </w:pPr>
    </w:p>
    <w:p w:rsidR="00C1364F" w:rsidRPr="00C1364F" w:rsidRDefault="00C1364F" w:rsidP="00C1364F">
      <w:pPr>
        <w:spacing w:after="0" w:line="240" w:lineRule="auto"/>
        <w:ind w:right="-2"/>
        <w:jc w:val="right"/>
        <w:rPr>
          <w:rFonts w:ascii="Times New Roman" w:hAnsi="Times New Roman" w:cs="Times New Roman"/>
          <w:sz w:val="24"/>
          <w:szCs w:val="24"/>
        </w:rPr>
      </w:pPr>
      <w:r w:rsidRPr="00C1364F">
        <w:rPr>
          <w:rFonts w:ascii="Times New Roman" w:hAnsi="Times New Roman" w:cs="Times New Roman"/>
          <w:sz w:val="24"/>
          <w:szCs w:val="24"/>
        </w:rPr>
        <w:t>Таблица 12</w:t>
      </w:r>
    </w:p>
    <w:p w:rsidR="00C1364F" w:rsidRPr="00C1364F" w:rsidRDefault="00C1364F" w:rsidP="00C1364F">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bCs/>
          <w:sz w:val="24"/>
          <w:szCs w:val="24"/>
        </w:rPr>
        <w:t>Уровень профессионального мастерства педагогических работников (муниципальный, региональный, всероссийский)</w:t>
      </w:r>
    </w:p>
    <w:p w:rsidR="00C1364F" w:rsidRPr="00C1364F" w:rsidRDefault="00C1364F" w:rsidP="00C1364F">
      <w:pPr>
        <w:spacing w:after="0" w:line="240" w:lineRule="auto"/>
        <w:rPr>
          <w:rFonts w:ascii="Times New Roman" w:eastAsia="Calibri" w:hAnsi="Times New Roman" w:cs="Times New Roman"/>
          <w:sz w:val="24"/>
          <w:szCs w:val="24"/>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90"/>
        <w:gridCol w:w="2410"/>
        <w:gridCol w:w="2268"/>
        <w:gridCol w:w="2268"/>
      </w:tblGrid>
      <w:tr w:rsidR="00C1364F" w:rsidRPr="00C1364F" w:rsidTr="00C04129">
        <w:trPr>
          <w:trHeight w:val="433"/>
          <w:jc w:val="center"/>
        </w:trPr>
        <w:tc>
          <w:tcPr>
            <w:tcW w:w="2390" w:type="dxa"/>
            <w:vAlign w:val="center"/>
          </w:tcPr>
          <w:p w:rsidR="00C1364F" w:rsidRPr="00C1364F" w:rsidRDefault="00C1364F" w:rsidP="00C04129">
            <w:pPr>
              <w:spacing w:after="0" w:line="240" w:lineRule="auto"/>
              <w:jc w:val="center"/>
              <w:rPr>
                <w:rFonts w:ascii="Times New Roman" w:eastAsia="Calibri" w:hAnsi="Times New Roman" w:cs="Times New Roman"/>
                <w:b/>
                <w:sz w:val="24"/>
                <w:szCs w:val="24"/>
              </w:rPr>
            </w:pPr>
            <w:r w:rsidRPr="00C1364F">
              <w:rPr>
                <w:rFonts w:ascii="Times New Roman" w:hAnsi="Times New Roman" w:cs="Times New Roman"/>
                <w:b/>
                <w:bCs/>
                <w:sz w:val="24"/>
                <w:szCs w:val="24"/>
              </w:rPr>
              <w:t>Показатель</w:t>
            </w:r>
          </w:p>
        </w:tc>
        <w:tc>
          <w:tcPr>
            <w:tcW w:w="2410"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2020-2021</w:t>
            </w:r>
          </w:p>
        </w:tc>
        <w:tc>
          <w:tcPr>
            <w:tcW w:w="2268"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b/>
                <w:sz w:val="24"/>
                <w:szCs w:val="24"/>
              </w:rPr>
              <w:t>2019-2020</w:t>
            </w:r>
          </w:p>
        </w:tc>
        <w:tc>
          <w:tcPr>
            <w:tcW w:w="2268" w:type="dxa"/>
            <w:vAlign w:val="center"/>
          </w:tcPr>
          <w:p w:rsidR="00C1364F" w:rsidRPr="00C1364F" w:rsidRDefault="00C1364F" w:rsidP="00C04129">
            <w:pPr>
              <w:spacing w:after="0" w:line="240" w:lineRule="auto"/>
              <w:ind w:firstLine="277"/>
              <w:jc w:val="center"/>
              <w:rPr>
                <w:rFonts w:ascii="Times New Roman" w:eastAsia="Calibri" w:hAnsi="Times New Roman" w:cs="Times New Roman"/>
                <w:sz w:val="24"/>
                <w:szCs w:val="24"/>
              </w:rPr>
            </w:pPr>
            <w:r w:rsidRPr="00C1364F">
              <w:rPr>
                <w:rFonts w:ascii="Times New Roman" w:hAnsi="Times New Roman" w:cs="Times New Roman"/>
                <w:b/>
                <w:sz w:val="24"/>
                <w:szCs w:val="24"/>
              </w:rPr>
              <w:t>2018-2019</w:t>
            </w:r>
          </w:p>
        </w:tc>
      </w:tr>
      <w:tr w:rsidR="00C1364F" w:rsidRPr="00C1364F" w:rsidTr="00C04129">
        <w:trPr>
          <w:trHeight w:val="794"/>
          <w:jc w:val="center"/>
        </w:trPr>
        <w:tc>
          <w:tcPr>
            <w:tcW w:w="2390" w:type="dxa"/>
            <w:vAlign w:val="center"/>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 xml:space="preserve">Учителя - участники </w:t>
            </w:r>
            <w:proofErr w:type="gramStart"/>
            <w:r w:rsidRPr="00C1364F">
              <w:rPr>
                <w:rFonts w:ascii="Times New Roman" w:hAnsi="Times New Roman" w:cs="Times New Roman"/>
                <w:sz w:val="24"/>
                <w:szCs w:val="24"/>
              </w:rPr>
              <w:t>профессиональных</w:t>
            </w:r>
            <w:proofErr w:type="gramEnd"/>
            <w:r w:rsidRPr="00C1364F">
              <w:rPr>
                <w:rFonts w:ascii="Times New Roman" w:hAnsi="Times New Roman" w:cs="Times New Roman"/>
                <w:sz w:val="24"/>
                <w:szCs w:val="24"/>
              </w:rPr>
              <w:t xml:space="preserve"> </w:t>
            </w:r>
          </w:p>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t>конкурсов</w:t>
            </w:r>
          </w:p>
        </w:tc>
        <w:tc>
          <w:tcPr>
            <w:tcW w:w="2410" w:type="dxa"/>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w:t>
            </w:r>
          </w:p>
        </w:tc>
        <w:tc>
          <w:tcPr>
            <w:tcW w:w="2268" w:type="dxa"/>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4</w:t>
            </w:r>
          </w:p>
        </w:tc>
        <w:tc>
          <w:tcPr>
            <w:tcW w:w="2268" w:type="dxa"/>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5</w:t>
            </w:r>
          </w:p>
        </w:tc>
      </w:tr>
      <w:tr w:rsidR="00C1364F" w:rsidRPr="00C1364F" w:rsidTr="00C04129">
        <w:trPr>
          <w:trHeight w:val="794"/>
          <w:jc w:val="center"/>
        </w:trPr>
        <w:tc>
          <w:tcPr>
            <w:tcW w:w="2390" w:type="dxa"/>
            <w:vAlign w:val="center"/>
          </w:tcPr>
          <w:p w:rsidR="00C1364F" w:rsidRPr="00C1364F" w:rsidRDefault="00C1364F" w:rsidP="00C04129">
            <w:pPr>
              <w:spacing w:after="0" w:line="240" w:lineRule="auto"/>
              <w:jc w:val="center"/>
              <w:rPr>
                <w:rFonts w:ascii="Times New Roman" w:eastAsia="Calibri" w:hAnsi="Times New Roman" w:cs="Times New Roman"/>
                <w:sz w:val="24"/>
                <w:szCs w:val="24"/>
              </w:rPr>
            </w:pPr>
            <w:r w:rsidRPr="00C1364F">
              <w:rPr>
                <w:rFonts w:ascii="Times New Roman" w:hAnsi="Times New Roman" w:cs="Times New Roman"/>
                <w:sz w:val="24"/>
                <w:szCs w:val="24"/>
              </w:rPr>
              <w:t>Учителя - наставники</w:t>
            </w:r>
          </w:p>
        </w:tc>
        <w:tc>
          <w:tcPr>
            <w:tcW w:w="2410" w:type="dxa"/>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2</w:t>
            </w:r>
          </w:p>
        </w:tc>
        <w:tc>
          <w:tcPr>
            <w:tcW w:w="2268" w:type="dxa"/>
          </w:tcPr>
          <w:p w:rsidR="00C1364F" w:rsidRPr="00C1364F" w:rsidRDefault="00C1364F" w:rsidP="00C04129">
            <w:pPr>
              <w:spacing w:after="0" w:line="240" w:lineRule="auto"/>
              <w:jc w:val="center"/>
              <w:rPr>
                <w:rFonts w:ascii="Times New Roman" w:hAnsi="Times New Roman" w:cs="Times New Roman"/>
                <w:sz w:val="24"/>
                <w:szCs w:val="24"/>
              </w:rPr>
            </w:pPr>
            <w:r w:rsidRPr="00C1364F">
              <w:rPr>
                <w:rFonts w:ascii="Times New Roman" w:hAnsi="Times New Roman" w:cs="Times New Roman"/>
                <w:sz w:val="24"/>
                <w:szCs w:val="24"/>
              </w:rPr>
              <w:t>1</w:t>
            </w:r>
          </w:p>
        </w:tc>
        <w:tc>
          <w:tcPr>
            <w:tcW w:w="2268" w:type="dxa"/>
          </w:tcPr>
          <w:p w:rsidR="00C1364F" w:rsidRPr="00C1364F" w:rsidRDefault="00C1364F" w:rsidP="00C04129">
            <w:pPr>
              <w:spacing w:after="0" w:line="240" w:lineRule="auto"/>
              <w:ind w:firstLine="277"/>
              <w:jc w:val="center"/>
              <w:rPr>
                <w:rFonts w:ascii="Times New Roman" w:hAnsi="Times New Roman" w:cs="Times New Roman"/>
                <w:sz w:val="24"/>
                <w:szCs w:val="24"/>
              </w:rPr>
            </w:pPr>
            <w:r w:rsidRPr="00C1364F">
              <w:rPr>
                <w:rFonts w:ascii="Times New Roman" w:hAnsi="Times New Roman" w:cs="Times New Roman"/>
                <w:sz w:val="24"/>
                <w:szCs w:val="24"/>
              </w:rPr>
              <w:t>0</w:t>
            </w:r>
          </w:p>
        </w:tc>
      </w:tr>
    </w:tbl>
    <w:p w:rsidR="00C1364F" w:rsidRPr="00C1364F" w:rsidRDefault="00C1364F" w:rsidP="00C1364F">
      <w:pPr>
        <w:spacing w:after="0" w:line="240" w:lineRule="auto"/>
        <w:ind w:right="-2"/>
        <w:rPr>
          <w:rFonts w:ascii="Times New Roman" w:hAnsi="Times New Roman" w:cs="Times New Roman"/>
          <w:b/>
          <w:sz w:val="24"/>
          <w:szCs w:val="24"/>
        </w:rPr>
      </w:pPr>
    </w:p>
    <w:p w:rsidR="00C1364F" w:rsidRPr="00C1364F" w:rsidRDefault="00C1364F" w:rsidP="00C1364F">
      <w:pPr>
        <w:spacing w:after="0" w:line="240" w:lineRule="auto"/>
        <w:ind w:right="-2"/>
        <w:rPr>
          <w:rFonts w:ascii="Times New Roman" w:hAnsi="Times New Roman" w:cs="Times New Roman"/>
          <w:b/>
          <w:sz w:val="24"/>
          <w:szCs w:val="24"/>
        </w:rPr>
      </w:pPr>
      <w:r w:rsidRPr="00C1364F">
        <w:rPr>
          <w:rFonts w:ascii="Times New Roman" w:hAnsi="Times New Roman" w:cs="Times New Roman"/>
          <w:b/>
          <w:sz w:val="24"/>
          <w:szCs w:val="24"/>
        </w:rPr>
        <w:t xml:space="preserve">Выводы: </w:t>
      </w:r>
    </w:p>
    <w:p w:rsidR="00C1364F" w:rsidRPr="00C1364F" w:rsidRDefault="00C1364F" w:rsidP="00C66AC9">
      <w:pPr>
        <w:spacing w:after="0" w:line="240" w:lineRule="auto"/>
        <w:ind w:right="-2" w:firstLine="567"/>
        <w:jc w:val="both"/>
        <w:rPr>
          <w:rFonts w:ascii="Times New Roman" w:hAnsi="Times New Roman" w:cs="Times New Roman"/>
          <w:sz w:val="24"/>
          <w:szCs w:val="24"/>
        </w:rPr>
      </w:pPr>
      <w:r w:rsidRPr="00C1364F">
        <w:rPr>
          <w:rFonts w:ascii="Times New Roman" w:hAnsi="Times New Roman" w:cs="Times New Roman"/>
          <w:sz w:val="24"/>
          <w:szCs w:val="24"/>
        </w:rPr>
        <w:t xml:space="preserve">В ОО разработано Положение о </w:t>
      </w:r>
      <w:proofErr w:type="spellStart"/>
      <w:r w:rsidRPr="00C1364F">
        <w:rPr>
          <w:rFonts w:ascii="Times New Roman" w:hAnsi="Times New Roman" w:cs="Times New Roman"/>
          <w:sz w:val="24"/>
          <w:szCs w:val="24"/>
        </w:rPr>
        <w:t>целовой</w:t>
      </w:r>
      <w:proofErr w:type="spellEnd"/>
      <w:r w:rsidRPr="00C1364F">
        <w:rPr>
          <w:rFonts w:ascii="Times New Roman" w:hAnsi="Times New Roman" w:cs="Times New Roman"/>
          <w:sz w:val="24"/>
          <w:szCs w:val="24"/>
        </w:rPr>
        <w:t xml:space="preserve">  модели  наставничества МБОУ «Харовская СОШ № 2» на 2020 – 2025 годы. На основе  Положения создана Программа Целевой модели наставничества в МБОУ «Харовская СОШ № 2» с учетом  нормативных актов международного уровня и правовых актов РФ. На 2020 – 2021 годы разработана «Дорожная карта» реализации целевой модели наставничества в МБОУ «Харовская СОШ № 2».</w:t>
      </w:r>
    </w:p>
    <w:p w:rsidR="00C1364F" w:rsidRPr="00C1364F" w:rsidRDefault="00C1364F" w:rsidP="00C66AC9">
      <w:pPr>
        <w:spacing w:after="0" w:line="240" w:lineRule="auto"/>
        <w:ind w:right="-2" w:firstLine="567"/>
        <w:jc w:val="both"/>
        <w:rPr>
          <w:rFonts w:ascii="Times New Roman" w:hAnsi="Times New Roman" w:cs="Times New Roman"/>
          <w:sz w:val="24"/>
          <w:szCs w:val="24"/>
        </w:rPr>
      </w:pPr>
      <w:r w:rsidRPr="00C1364F">
        <w:rPr>
          <w:rFonts w:ascii="Times New Roman" w:hAnsi="Times New Roman" w:cs="Times New Roman"/>
          <w:sz w:val="24"/>
          <w:szCs w:val="24"/>
        </w:rPr>
        <w:t>Показателями эффективности внедрения Программы наставничества в образовательные организации будет: для вовлечённых  обучающихся  и молодых специалистов, уровень удовлетворённости наставляемых участием в программах.</w:t>
      </w:r>
    </w:p>
    <w:p w:rsidR="00C1364F" w:rsidRPr="00C1364F" w:rsidRDefault="00C1364F" w:rsidP="00C66AC9">
      <w:pPr>
        <w:shd w:val="clear" w:color="auto" w:fill="FFFFFF"/>
        <w:spacing w:after="0" w:line="240" w:lineRule="auto"/>
        <w:jc w:val="both"/>
        <w:rPr>
          <w:rFonts w:ascii="Times New Roman" w:hAnsi="Times New Roman" w:cs="Times New Roman"/>
          <w:sz w:val="24"/>
          <w:szCs w:val="24"/>
          <w:shd w:val="clear" w:color="auto" w:fill="FFFFFF"/>
        </w:rPr>
      </w:pPr>
      <w:r w:rsidRPr="00C1364F">
        <w:rPr>
          <w:rFonts w:ascii="Times New Roman" w:hAnsi="Times New Roman" w:cs="Times New Roman"/>
          <w:sz w:val="24"/>
          <w:szCs w:val="24"/>
          <w:shd w:val="clear" w:color="auto" w:fill="FFFFFF"/>
        </w:rPr>
        <w:t xml:space="preserve">Профессиональное развитие педагога считается одним из основных </w:t>
      </w:r>
    </w:p>
    <w:p w:rsidR="00C1364F" w:rsidRPr="00C1364F" w:rsidRDefault="00C1364F" w:rsidP="00C66AC9">
      <w:pPr>
        <w:shd w:val="clear" w:color="auto" w:fill="FFFFFF"/>
        <w:spacing w:after="0" w:line="240" w:lineRule="auto"/>
        <w:jc w:val="both"/>
        <w:rPr>
          <w:rFonts w:ascii="Times New Roman" w:hAnsi="Times New Roman" w:cs="Times New Roman"/>
          <w:sz w:val="24"/>
          <w:szCs w:val="24"/>
          <w:shd w:val="clear" w:color="auto" w:fill="FFFFFF"/>
        </w:rPr>
      </w:pPr>
      <w:r w:rsidRPr="00C1364F">
        <w:rPr>
          <w:rFonts w:ascii="Times New Roman" w:hAnsi="Times New Roman" w:cs="Times New Roman"/>
          <w:sz w:val="24"/>
          <w:szCs w:val="24"/>
          <w:shd w:val="clear" w:color="auto" w:fill="FFFFFF"/>
        </w:rPr>
        <w:t xml:space="preserve">факторов успешности его работы. Наблюдается снижение показателя участия в конкурсах педагогического мастерства. Администрации школы следует обратить на это внимание. Можно предположить, что снижение участие связано с </w:t>
      </w:r>
      <w:r w:rsidRPr="00C1364F">
        <w:rPr>
          <w:rFonts w:ascii="Times New Roman" w:hAnsi="Times New Roman" w:cs="Times New Roman"/>
          <w:sz w:val="24"/>
          <w:szCs w:val="24"/>
        </w:rPr>
        <w:t>проблемами в организации трудового дня, нехватке времени, стрессовостью и напряженностью ситуации, которая может принести не только признание и успех,</w:t>
      </w:r>
      <w:r w:rsidRPr="00C1364F">
        <w:rPr>
          <w:rFonts w:ascii="Times New Roman" w:hAnsi="Times New Roman" w:cs="Times New Roman"/>
          <w:sz w:val="24"/>
          <w:szCs w:val="24"/>
          <w:shd w:val="clear" w:color="auto" w:fill="FFFFFF"/>
        </w:rPr>
        <w:t xml:space="preserve"> </w:t>
      </w:r>
      <w:r w:rsidRPr="00C1364F">
        <w:rPr>
          <w:rFonts w:ascii="Times New Roman" w:hAnsi="Times New Roman" w:cs="Times New Roman"/>
          <w:sz w:val="24"/>
          <w:szCs w:val="24"/>
        </w:rPr>
        <w:t>но и неудачу.</w:t>
      </w:r>
    </w:p>
    <w:p w:rsidR="00C1364F" w:rsidRPr="00C1364F" w:rsidRDefault="00C1364F" w:rsidP="00C1364F">
      <w:pPr>
        <w:shd w:val="clear" w:color="auto" w:fill="FFFFFF"/>
        <w:spacing w:after="0" w:line="240" w:lineRule="auto"/>
        <w:rPr>
          <w:rFonts w:ascii="Times New Roman" w:hAnsi="Times New Roman" w:cs="Times New Roman"/>
          <w:sz w:val="24"/>
          <w:szCs w:val="24"/>
          <w:shd w:val="clear" w:color="auto" w:fill="FFFFFF"/>
        </w:rPr>
      </w:pPr>
    </w:p>
    <w:bookmarkEnd w:id="9"/>
    <w:p w:rsidR="00C1364F" w:rsidRPr="00C1364F" w:rsidRDefault="00C1364F" w:rsidP="00C1364F">
      <w:pPr>
        <w:pStyle w:val="a5"/>
        <w:ind w:firstLine="567"/>
        <w:jc w:val="center"/>
        <w:rPr>
          <w:rFonts w:ascii="Times New Roman" w:hAnsi="Times New Roman" w:cs="Times New Roman"/>
          <w:b/>
          <w:sz w:val="24"/>
          <w:szCs w:val="24"/>
        </w:rPr>
      </w:pPr>
      <w:r w:rsidRPr="00C1364F">
        <w:rPr>
          <w:rFonts w:ascii="Times New Roman" w:hAnsi="Times New Roman" w:cs="Times New Roman"/>
          <w:b/>
          <w:sz w:val="24"/>
          <w:szCs w:val="24"/>
        </w:rPr>
        <w:t>4. Материально-техническое обеспечение (наличие оборудованных кабинетов в соответствии с ООП, наличие новых инфраструктурных элементов за текущий период).</w:t>
      </w:r>
    </w:p>
    <w:p w:rsidR="00C1364F" w:rsidRPr="00C1364F" w:rsidRDefault="00C1364F" w:rsidP="00C1364F">
      <w:pPr>
        <w:pStyle w:val="a5"/>
        <w:ind w:firstLine="567"/>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746"/>
        <w:gridCol w:w="2623"/>
        <w:gridCol w:w="4931"/>
        <w:gridCol w:w="1271"/>
      </w:tblGrid>
      <w:tr w:rsidR="00C1364F" w:rsidRPr="00C1364F" w:rsidTr="002C539D">
        <w:tc>
          <w:tcPr>
            <w:tcW w:w="746"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
                <w:sz w:val="24"/>
              </w:rPr>
              <w:t xml:space="preserve">№ </w:t>
            </w:r>
            <w:proofErr w:type="gramStart"/>
            <w:r w:rsidRPr="00C1364F">
              <w:rPr>
                <w:rFonts w:ascii="Times New Roman" w:hAnsi="Times New Roman" w:cs="Times New Roman"/>
                <w:b/>
                <w:sz w:val="24"/>
              </w:rPr>
              <w:t>п</w:t>
            </w:r>
            <w:proofErr w:type="gramEnd"/>
            <w:r w:rsidRPr="00C1364F">
              <w:rPr>
                <w:rFonts w:ascii="Times New Roman" w:hAnsi="Times New Roman" w:cs="Times New Roman"/>
                <w:b/>
                <w:sz w:val="24"/>
              </w:rPr>
              <w:t>/п</w:t>
            </w:r>
          </w:p>
        </w:tc>
        <w:tc>
          <w:tcPr>
            <w:tcW w:w="2623"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
                <w:sz w:val="24"/>
              </w:rPr>
              <w:t xml:space="preserve">Кабинет </w:t>
            </w:r>
          </w:p>
        </w:tc>
        <w:tc>
          <w:tcPr>
            <w:tcW w:w="4931"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
                <w:sz w:val="24"/>
              </w:rPr>
              <w:t>Оборудование</w:t>
            </w:r>
          </w:p>
        </w:tc>
        <w:tc>
          <w:tcPr>
            <w:tcW w:w="1271"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
                <w:sz w:val="24"/>
              </w:rPr>
              <w:t>Год поставки</w:t>
            </w:r>
          </w:p>
        </w:tc>
      </w:tr>
      <w:tr w:rsidR="00C1364F" w:rsidRPr="00C1364F" w:rsidTr="002C539D">
        <w:tc>
          <w:tcPr>
            <w:tcW w:w="746"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1</w:t>
            </w:r>
          </w:p>
        </w:tc>
        <w:tc>
          <w:tcPr>
            <w:tcW w:w="2623" w:type="dxa"/>
          </w:tcPr>
          <w:p w:rsidR="00C1364F" w:rsidRPr="00C1364F" w:rsidRDefault="00C1364F" w:rsidP="00C04129">
            <w:pPr>
              <w:pStyle w:val="aa"/>
              <w:snapToGrid w:val="0"/>
              <w:jc w:val="both"/>
              <w:rPr>
                <w:rFonts w:ascii="Times New Roman" w:hAnsi="Times New Roman" w:cs="Times New Roman"/>
                <w:bCs/>
                <w:sz w:val="24"/>
              </w:rPr>
            </w:pPr>
            <w:r w:rsidRPr="00C1364F">
              <w:rPr>
                <w:rFonts w:ascii="Times New Roman" w:hAnsi="Times New Roman" w:cs="Times New Roman"/>
                <w:sz w:val="24"/>
              </w:rPr>
              <w:t>География</w:t>
            </w:r>
          </w:p>
        </w:tc>
        <w:tc>
          <w:tcPr>
            <w:tcW w:w="4931" w:type="dxa"/>
          </w:tcPr>
          <w:p w:rsidR="00C1364F" w:rsidRPr="00C1364F" w:rsidRDefault="00C1364F" w:rsidP="00C04129">
            <w:pPr>
              <w:pStyle w:val="aa"/>
              <w:snapToGrid w:val="0"/>
              <w:rPr>
                <w:rFonts w:ascii="Times New Roman" w:hAnsi="Times New Roman" w:cs="Times New Roman"/>
                <w:sz w:val="24"/>
              </w:rPr>
            </w:pPr>
            <w:r w:rsidRPr="00C1364F">
              <w:rPr>
                <w:rFonts w:ascii="Times New Roman" w:hAnsi="Times New Roman" w:cs="Times New Roman"/>
                <w:sz w:val="24"/>
              </w:rPr>
              <w:t>Компьютер, интерактивная доска, проектор.</w:t>
            </w:r>
          </w:p>
          <w:p w:rsidR="00C1364F" w:rsidRPr="00C1364F" w:rsidRDefault="00C1364F" w:rsidP="00C04129">
            <w:pPr>
              <w:pStyle w:val="aa"/>
              <w:snapToGrid w:val="0"/>
              <w:rPr>
                <w:rFonts w:ascii="Times New Roman" w:hAnsi="Times New Roman" w:cs="Times New Roman"/>
                <w:sz w:val="24"/>
              </w:rPr>
            </w:pPr>
            <w:proofErr w:type="gramStart"/>
            <w:r w:rsidRPr="00C1364F">
              <w:rPr>
                <w:rFonts w:ascii="Times New Roman" w:hAnsi="Times New Roman" w:cs="Times New Roman"/>
                <w:sz w:val="24"/>
              </w:rPr>
              <w:t xml:space="preserve">Оборудование для кабинета: карты (экономические, физические, климатические), гербарии, интерактивная модель солнечной системы, комплект </w:t>
            </w:r>
            <w:r w:rsidRPr="00C1364F">
              <w:rPr>
                <w:rFonts w:ascii="Times New Roman" w:hAnsi="Times New Roman" w:cs="Times New Roman"/>
                <w:sz w:val="24"/>
              </w:rPr>
              <w:lastRenderedPageBreak/>
              <w:t>мультимедийных электронных пособий, комплект интерактивных карт, школьная метеостанция.</w:t>
            </w:r>
            <w:proofErr w:type="gramEnd"/>
          </w:p>
        </w:tc>
        <w:tc>
          <w:tcPr>
            <w:tcW w:w="1271"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lastRenderedPageBreak/>
              <w:t>2009</w:t>
            </w:r>
          </w:p>
        </w:tc>
      </w:tr>
      <w:tr w:rsidR="00C1364F" w:rsidRPr="00C1364F" w:rsidTr="002C539D">
        <w:trPr>
          <w:trHeight w:val="816"/>
        </w:trPr>
        <w:tc>
          <w:tcPr>
            <w:tcW w:w="746"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lastRenderedPageBreak/>
              <w:t>2</w:t>
            </w:r>
          </w:p>
        </w:tc>
        <w:tc>
          <w:tcPr>
            <w:tcW w:w="2623" w:type="dxa"/>
          </w:tcPr>
          <w:p w:rsidR="00C1364F" w:rsidRPr="00C1364F" w:rsidRDefault="00C1364F" w:rsidP="00C04129">
            <w:pPr>
              <w:pStyle w:val="aa"/>
              <w:snapToGrid w:val="0"/>
              <w:rPr>
                <w:rFonts w:ascii="Times New Roman" w:hAnsi="Times New Roman" w:cs="Times New Roman"/>
                <w:sz w:val="24"/>
              </w:rPr>
            </w:pPr>
            <w:r w:rsidRPr="00C1364F">
              <w:rPr>
                <w:rFonts w:ascii="Times New Roman" w:hAnsi="Times New Roman" w:cs="Times New Roman"/>
                <w:sz w:val="24"/>
              </w:rPr>
              <w:t>Кабинет компьютерного и цифрового оборудования в начальной школе</w:t>
            </w:r>
          </w:p>
        </w:tc>
        <w:tc>
          <w:tcPr>
            <w:tcW w:w="4931" w:type="dxa"/>
          </w:tcPr>
          <w:p w:rsidR="00C1364F" w:rsidRPr="00C1364F" w:rsidRDefault="00C1364F" w:rsidP="00C04129">
            <w:pPr>
              <w:snapToGrid w:val="0"/>
              <w:rPr>
                <w:rFonts w:ascii="Times New Roman" w:hAnsi="Times New Roman" w:cs="Times New Roman"/>
                <w:b/>
                <w:sz w:val="24"/>
                <w:szCs w:val="24"/>
              </w:rPr>
            </w:pPr>
            <w:r w:rsidRPr="00C1364F">
              <w:rPr>
                <w:rFonts w:ascii="Times New Roman" w:hAnsi="Times New Roman" w:cs="Times New Roman"/>
                <w:sz w:val="24"/>
                <w:szCs w:val="24"/>
              </w:rPr>
              <w:t>Портативный программн</w:t>
            </w:r>
            <w:proofErr w:type="gramStart"/>
            <w:r w:rsidRPr="00C1364F">
              <w:rPr>
                <w:rFonts w:ascii="Times New Roman" w:hAnsi="Times New Roman" w:cs="Times New Roman"/>
                <w:sz w:val="24"/>
                <w:szCs w:val="24"/>
              </w:rPr>
              <w:t>о-</w:t>
            </w:r>
            <w:proofErr w:type="gramEnd"/>
            <w:r w:rsidRPr="00C1364F">
              <w:rPr>
                <w:rFonts w:ascii="Times New Roman" w:hAnsi="Times New Roman" w:cs="Times New Roman"/>
                <w:sz w:val="24"/>
                <w:szCs w:val="24"/>
              </w:rPr>
              <w:t xml:space="preserve"> технический комплекс – 16 шт.</w:t>
            </w:r>
          </w:p>
        </w:tc>
        <w:tc>
          <w:tcPr>
            <w:tcW w:w="1271"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2011</w:t>
            </w:r>
          </w:p>
        </w:tc>
      </w:tr>
      <w:tr w:rsidR="00C1364F" w:rsidRPr="00C1364F" w:rsidTr="002C539D">
        <w:tc>
          <w:tcPr>
            <w:tcW w:w="746"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3</w:t>
            </w:r>
          </w:p>
        </w:tc>
        <w:tc>
          <w:tcPr>
            <w:tcW w:w="2623"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Cs/>
                <w:sz w:val="24"/>
              </w:rPr>
              <w:t>Кабинет информатики в основном здании школы</w:t>
            </w:r>
          </w:p>
        </w:tc>
        <w:tc>
          <w:tcPr>
            <w:tcW w:w="4931"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sz w:val="24"/>
              </w:rPr>
              <w:t>Ноутбуки - - 12 шт., проектор видео с экраном-1 шт</w:t>
            </w:r>
            <w:proofErr w:type="gramStart"/>
            <w:r w:rsidRPr="00C1364F">
              <w:rPr>
                <w:rFonts w:ascii="Times New Roman" w:hAnsi="Times New Roman" w:cs="Times New Roman"/>
                <w:sz w:val="24"/>
              </w:rPr>
              <w:t xml:space="preserve">.,. </w:t>
            </w:r>
            <w:proofErr w:type="gramEnd"/>
            <w:r w:rsidRPr="00C1364F">
              <w:rPr>
                <w:rFonts w:ascii="Times New Roman" w:hAnsi="Times New Roman" w:cs="Times New Roman"/>
                <w:sz w:val="24"/>
              </w:rPr>
              <w:t>сканер -1 шт. кодоскоп-1 шт., принтер.</w:t>
            </w:r>
          </w:p>
        </w:tc>
        <w:tc>
          <w:tcPr>
            <w:tcW w:w="1271"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2014</w:t>
            </w:r>
          </w:p>
        </w:tc>
      </w:tr>
      <w:tr w:rsidR="00C1364F" w:rsidRPr="00C1364F" w:rsidTr="002C539D">
        <w:tc>
          <w:tcPr>
            <w:tcW w:w="746"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4</w:t>
            </w:r>
          </w:p>
        </w:tc>
        <w:tc>
          <w:tcPr>
            <w:tcW w:w="2623"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Физики</w:t>
            </w:r>
          </w:p>
        </w:tc>
        <w:tc>
          <w:tcPr>
            <w:tcW w:w="4931" w:type="dxa"/>
          </w:tcPr>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Лаборатория для учителя по физике – 1шт.</w:t>
            </w:r>
          </w:p>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Лаборатория для ученика по физике – 6 шт.</w:t>
            </w:r>
          </w:p>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7 ноутбуков (1 учителя,  6 для учеников)</w:t>
            </w:r>
          </w:p>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eastAsia="Times New Roman" w:hAnsi="Times New Roman" w:cs="Times New Roman"/>
                <w:sz w:val="24"/>
                <w:lang w:eastAsia="ru-RU"/>
              </w:rPr>
              <w:t>Имеется интерактивная доска,  проектор, стационарный компьютер.</w:t>
            </w:r>
          </w:p>
        </w:tc>
        <w:tc>
          <w:tcPr>
            <w:tcW w:w="1271"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2019</w:t>
            </w:r>
          </w:p>
        </w:tc>
      </w:tr>
      <w:tr w:rsidR="00C1364F" w:rsidRPr="00C1364F" w:rsidTr="002C539D">
        <w:tc>
          <w:tcPr>
            <w:tcW w:w="746"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
                <w:sz w:val="24"/>
              </w:rPr>
              <w:t>5</w:t>
            </w:r>
          </w:p>
        </w:tc>
        <w:tc>
          <w:tcPr>
            <w:tcW w:w="2623"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Химии</w:t>
            </w:r>
          </w:p>
        </w:tc>
        <w:tc>
          <w:tcPr>
            <w:tcW w:w="4931" w:type="dxa"/>
          </w:tcPr>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Лаборатория для учителя по химии – 1 шт.</w:t>
            </w:r>
          </w:p>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Лаборатория по химии для ученика – 6 шт.</w:t>
            </w:r>
          </w:p>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7 ноутбуков (1 учителя,  6 для учеников)</w:t>
            </w:r>
          </w:p>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eastAsia="Times New Roman" w:hAnsi="Times New Roman" w:cs="Times New Roman"/>
                <w:sz w:val="24"/>
                <w:lang w:eastAsia="ru-RU"/>
              </w:rPr>
              <w:t>Имеется компьютер, проектор</w:t>
            </w:r>
          </w:p>
        </w:tc>
        <w:tc>
          <w:tcPr>
            <w:tcW w:w="1271"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2019</w:t>
            </w:r>
          </w:p>
        </w:tc>
      </w:tr>
      <w:tr w:rsidR="00C1364F" w:rsidRPr="00C1364F" w:rsidTr="002C539D">
        <w:tc>
          <w:tcPr>
            <w:tcW w:w="746" w:type="dxa"/>
          </w:tcPr>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hAnsi="Times New Roman" w:cs="Times New Roman"/>
                <w:b/>
                <w:sz w:val="24"/>
              </w:rPr>
              <w:t>6</w:t>
            </w:r>
          </w:p>
        </w:tc>
        <w:tc>
          <w:tcPr>
            <w:tcW w:w="2623"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Биологии</w:t>
            </w:r>
          </w:p>
        </w:tc>
        <w:tc>
          <w:tcPr>
            <w:tcW w:w="4931" w:type="dxa"/>
          </w:tcPr>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 xml:space="preserve">Лаборатория по биологии для учителя –1шт. </w:t>
            </w:r>
          </w:p>
          <w:p w:rsidR="00C1364F" w:rsidRPr="00C1364F" w:rsidRDefault="00C1364F" w:rsidP="00C04129">
            <w:pPr>
              <w:pStyle w:val="aa"/>
              <w:snapToGrid w:val="0"/>
              <w:jc w:val="both"/>
              <w:rPr>
                <w:rFonts w:ascii="Times New Roman" w:eastAsia="Times New Roman" w:hAnsi="Times New Roman" w:cs="Times New Roman"/>
                <w:sz w:val="24"/>
                <w:lang w:eastAsia="ru-RU"/>
              </w:rPr>
            </w:pPr>
            <w:r w:rsidRPr="00C1364F">
              <w:rPr>
                <w:rFonts w:ascii="Times New Roman" w:eastAsia="Times New Roman" w:hAnsi="Times New Roman" w:cs="Times New Roman"/>
                <w:sz w:val="24"/>
                <w:lang w:eastAsia="ru-RU"/>
              </w:rPr>
              <w:t>Лаборатория по биологии для ученика – 6 шт.</w:t>
            </w:r>
          </w:p>
          <w:p w:rsidR="00C1364F" w:rsidRPr="00C1364F" w:rsidRDefault="00C1364F" w:rsidP="00C04129">
            <w:pPr>
              <w:pStyle w:val="aa"/>
              <w:snapToGrid w:val="0"/>
              <w:jc w:val="both"/>
              <w:rPr>
                <w:rFonts w:ascii="Times New Roman" w:hAnsi="Times New Roman" w:cs="Times New Roman"/>
                <w:b/>
                <w:sz w:val="24"/>
              </w:rPr>
            </w:pPr>
            <w:r w:rsidRPr="00C1364F">
              <w:rPr>
                <w:rFonts w:ascii="Times New Roman" w:eastAsia="Times New Roman" w:hAnsi="Times New Roman" w:cs="Times New Roman"/>
                <w:sz w:val="24"/>
                <w:lang w:eastAsia="ru-RU"/>
              </w:rPr>
              <w:t>7 ноутбуков (1 учителя,  6 для учеников)</w:t>
            </w:r>
          </w:p>
        </w:tc>
        <w:tc>
          <w:tcPr>
            <w:tcW w:w="1271" w:type="dxa"/>
          </w:tcPr>
          <w:p w:rsidR="00C1364F" w:rsidRPr="00C1364F" w:rsidRDefault="00C1364F" w:rsidP="00C04129">
            <w:pPr>
              <w:pStyle w:val="aa"/>
              <w:snapToGrid w:val="0"/>
              <w:jc w:val="both"/>
              <w:rPr>
                <w:rFonts w:ascii="Times New Roman" w:hAnsi="Times New Roman" w:cs="Times New Roman"/>
                <w:sz w:val="24"/>
              </w:rPr>
            </w:pPr>
            <w:r w:rsidRPr="00C1364F">
              <w:rPr>
                <w:rFonts w:ascii="Times New Roman" w:hAnsi="Times New Roman" w:cs="Times New Roman"/>
                <w:sz w:val="24"/>
              </w:rPr>
              <w:t>2019</w:t>
            </w:r>
          </w:p>
        </w:tc>
      </w:tr>
    </w:tbl>
    <w:p w:rsidR="00C1364F" w:rsidRDefault="00C1364F" w:rsidP="00C1364F">
      <w:pPr>
        <w:pStyle w:val="a5"/>
        <w:contextualSpacing/>
        <w:jc w:val="both"/>
        <w:rPr>
          <w:rFonts w:ascii="Times New Roman" w:hAnsi="Times New Roman" w:cs="Times New Roman"/>
          <w:sz w:val="24"/>
          <w:szCs w:val="24"/>
        </w:rPr>
      </w:pPr>
    </w:p>
    <w:p w:rsidR="00C1364F" w:rsidRDefault="00303086" w:rsidP="00303086">
      <w:pPr>
        <w:pStyle w:val="a5"/>
        <w:numPr>
          <w:ilvl w:val="0"/>
          <w:numId w:val="6"/>
        </w:numPr>
        <w:contextualSpacing/>
        <w:jc w:val="both"/>
        <w:rPr>
          <w:rFonts w:ascii="Times New Roman" w:hAnsi="Times New Roman" w:cs="Times New Roman"/>
          <w:b/>
          <w:sz w:val="24"/>
          <w:szCs w:val="24"/>
        </w:rPr>
      </w:pPr>
      <w:r w:rsidRPr="00303086">
        <w:rPr>
          <w:rFonts w:ascii="Times New Roman" w:hAnsi="Times New Roman" w:cs="Times New Roman"/>
          <w:b/>
          <w:sz w:val="24"/>
          <w:szCs w:val="24"/>
        </w:rPr>
        <w:t>Описание рисков деятельности образовательной организации в соответствии с «рисковым профилем»</w:t>
      </w:r>
      <w:r w:rsidR="002C539D">
        <w:rPr>
          <w:rFonts w:ascii="Times New Roman" w:hAnsi="Times New Roman" w:cs="Times New Roman"/>
          <w:b/>
          <w:sz w:val="24"/>
          <w:szCs w:val="24"/>
        </w:rPr>
        <w:t>.</w:t>
      </w:r>
    </w:p>
    <w:p w:rsidR="00303086" w:rsidRDefault="00303086" w:rsidP="00303086">
      <w:pPr>
        <w:pStyle w:val="a5"/>
        <w:contextualSpacing/>
        <w:jc w:val="both"/>
        <w:rPr>
          <w:rFonts w:ascii="Times New Roman" w:hAnsi="Times New Roman" w:cs="Times New Roman"/>
          <w:b/>
          <w:sz w:val="24"/>
          <w:szCs w:val="24"/>
        </w:rPr>
      </w:pPr>
    </w:p>
    <w:p w:rsidR="00303086" w:rsidRDefault="002C539D" w:rsidP="002C539D">
      <w:pPr>
        <w:pStyle w:val="a5"/>
        <w:ind w:firstLine="360"/>
        <w:contextualSpacing/>
        <w:jc w:val="both"/>
        <w:rPr>
          <w:rFonts w:ascii="Times New Roman" w:hAnsi="Times New Roman" w:cs="Times New Roman"/>
          <w:b/>
          <w:sz w:val="24"/>
          <w:szCs w:val="24"/>
        </w:rPr>
      </w:pPr>
      <w:r>
        <w:rPr>
          <w:rFonts w:ascii="Times New Roman" w:hAnsi="Times New Roman" w:cs="Times New Roman"/>
          <w:b/>
          <w:sz w:val="24"/>
          <w:szCs w:val="24"/>
        </w:rPr>
        <w:t xml:space="preserve">По результатам  проведения диагностики участников образовательного процесса, был сформирован рисковый профиль школы. </w:t>
      </w:r>
    </w:p>
    <w:p w:rsidR="00404CD4" w:rsidRDefault="00404CD4" w:rsidP="00303086">
      <w:pPr>
        <w:pStyle w:val="a5"/>
        <w:contextualSpacing/>
        <w:jc w:val="both"/>
        <w:rPr>
          <w:rFonts w:ascii="Times New Roman" w:hAnsi="Times New Roman" w:cs="Times New Roman"/>
          <w:b/>
          <w:sz w:val="24"/>
          <w:szCs w:val="24"/>
        </w:rPr>
      </w:pPr>
    </w:p>
    <w:p w:rsidR="00303086" w:rsidRDefault="002C539D" w:rsidP="00303086">
      <w:pPr>
        <w:pStyle w:val="a5"/>
        <w:contextualSpacing/>
        <w:jc w:val="both"/>
        <w:rPr>
          <w:rFonts w:ascii="Times New Roman" w:hAnsi="Times New Roman" w:cs="Times New Roman"/>
          <w:b/>
          <w:sz w:val="24"/>
          <w:szCs w:val="24"/>
        </w:rPr>
      </w:pPr>
      <w:r>
        <w:rPr>
          <w:rFonts w:ascii="Times New Roman" w:hAnsi="Times New Roman" w:cs="Times New Roman"/>
          <w:b/>
          <w:sz w:val="24"/>
          <w:szCs w:val="24"/>
        </w:rPr>
        <w:t>Показатели выглядят следующим образом:</w:t>
      </w:r>
    </w:p>
    <w:p w:rsidR="00E34F48" w:rsidRDefault="00E34F48" w:rsidP="00303086">
      <w:pPr>
        <w:pStyle w:val="a5"/>
        <w:contextualSpacing/>
        <w:jc w:val="both"/>
        <w:rPr>
          <w:rFonts w:ascii="Times New Roman" w:hAnsi="Times New Roman" w:cs="Times New Roman"/>
          <w:b/>
          <w:sz w:val="24"/>
          <w:szCs w:val="24"/>
        </w:rPr>
      </w:pPr>
    </w:p>
    <w:tbl>
      <w:tblPr>
        <w:tblW w:w="473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41"/>
        <w:gridCol w:w="3423"/>
      </w:tblGrid>
      <w:tr w:rsidR="002C539D" w:rsidRPr="004778B1" w:rsidTr="00E34F48">
        <w:trPr>
          <w:trHeight w:val="107"/>
        </w:trPr>
        <w:tc>
          <w:tcPr>
            <w:tcW w:w="3112" w:type="pct"/>
            <w:shd w:val="clear" w:color="auto" w:fill="31849B" w:themeFill="accent5" w:themeFillShade="BF"/>
          </w:tcPr>
          <w:p w:rsidR="002C539D" w:rsidRPr="00DA1EF9" w:rsidRDefault="002C539D" w:rsidP="00E34F48">
            <w:pPr>
              <w:pStyle w:val="Default"/>
              <w:jc w:val="center"/>
              <w:rPr>
                <w:b/>
                <w:color w:val="FFFFFF" w:themeColor="background1"/>
              </w:rPr>
            </w:pPr>
            <w:r w:rsidRPr="00DA1EF9">
              <w:rPr>
                <w:b/>
                <w:bCs/>
                <w:color w:val="FFFFFF" w:themeColor="background1"/>
              </w:rPr>
              <w:t>Факторы риска</w:t>
            </w:r>
            <w:r>
              <w:rPr>
                <w:b/>
                <w:bCs/>
                <w:color w:val="FFFFFF" w:themeColor="background1"/>
              </w:rPr>
              <w:t xml:space="preserve"> </w:t>
            </w:r>
          </w:p>
        </w:tc>
        <w:tc>
          <w:tcPr>
            <w:tcW w:w="1888" w:type="pct"/>
            <w:shd w:val="clear" w:color="auto" w:fill="31849B" w:themeFill="accent5" w:themeFillShade="BF"/>
          </w:tcPr>
          <w:p w:rsidR="002C539D" w:rsidRPr="00DA1EF9" w:rsidRDefault="00E34F48" w:rsidP="00C04129">
            <w:pPr>
              <w:pStyle w:val="Default"/>
              <w:jc w:val="center"/>
              <w:rPr>
                <w:b/>
                <w:color w:val="FFFFFF" w:themeColor="background1"/>
              </w:rPr>
            </w:pPr>
            <w:r>
              <w:rPr>
                <w:b/>
                <w:color w:val="FFFFFF" w:themeColor="background1"/>
              </w:rPr>
              <w:t>Значимость фактора риска</w:t>
            </w:r>
          </w:p>
        </w:tc>
      </w:tr>
      <w:tr w:rsidR="002C539D" w:rsidRPr="004778B1" w:rsidTr="00E34F48">
        <w:trPr>
          <w:trHeight w:val="70"/>
        </w:trPr>
        <w:tc>
          <w:tcPr>
            <w:tcW w:w="3112" w:type="pct"/>
            <w:tcBorders>
              <w:right w:val="single" w:sz="12" w:space="0" w:color="auto"/>
            </w:tcBorders>
          </w:tcPr>
          <w:p w:rsidR="002C539D" w:rsidRPr="00787138" w:rsidRDefault="002C539D" w:rsidP="00C04129">
            <w:pPr>
              <w:pStyle w:val="Default"/>
            </w:pPr>
            <w:r w:rsidRPr="00787138">
              <w:t>1. Низкий уровень оснащения школы</w:t>
            </w:r>
          </w:p>
        </w:tc>
        <w:tc>
          <w:tcPr>
            <w:tcW w:w="1888" w:type="pct"/>
            <w:tcBorders>
              <w:top w:val="single" w:sz="12" w:space="0" w:color="auto"/>
              <w:left w:val="single" w:sz="12" w:space="0" w:color="auto"/>
              <w:bottom w:val="single" w:sz="12" w:space="0" w:color="auto"/>
              <w:right w:val="single" w:sz="12" w:space="0" w:color="auto"/>
            </w:tcBorders>
            <w:shd w:val="clear" w:color="auto" w:fill="auto"/>
            <w:vAlign w:val="center"/>
          </w:tcPr>
          <w:p w:rsidR="002C539D" w:rsidRPr="00787138" w:rsidRDefault="00E34F48" w:rsidP="00C04129">
            <w:pPr>
              <w:pStyle w:val="Default"/>
              <w:jc w:val="both"/>
            </w:pPr>
            <w:r>
              <w:t>Высокая</w:t>
            </w:r>
          </w:p>
        </w:tc>
      </w:tr>
      <w:tr w:rsidR="002C539D" w:rsidRPr="00787138" w:rsidTr="00E34F48">
        <w:trPr>
          <w:trHeight w:val="231"/>
        </w:trPr>
        <w:tc>
          <w:tcPr>
            <w:tcW w:w="3112" w:type="pct"/>
            <w:tcBorders>
              <w:right w:val="single" w:sz="12" w:space="0" w:color="auto"/>
            </w:tcBorders>
          </w:tcPr>
          <w:p w:rsidR="002C539D" w:rsidRPr="00103A8A" w:rsidRDefault="002C539D" w:rsidP="00C04129">
            <w:pPr>
              <w:pStyle w:val="Default"/>
              <w:rPr>
                <w:color w:val="auto"/>
              </w:rPr>
            </w:pPr>
            <w:r w:rsidRPr="00103A8A">
              <w:rPr>
                <w:color w:val="auto"/>
              </w:rPr>
              <w:t xml:space="preserve">2. Дефицит педагогических кадров </w:t>
            </w:r>
          </w:p>
        </w:tc>
        <w:tc>
          <w:tcPr>
            <w:tcW w:w="1888" w:type="pct"/>
            <w:tcBorders>
              <w:top w:val="single" w:sz="12" w:space="0" w:color="auto"/>
              <w:left w:val="single" w:sz="12" w:space="0" w:color="auto"/>
              <w:bottom w:val="single" w:sz="12" w:space="0" w:color="auto"/>
              <w:right w:val="single" w:sz="12" w:space="0" w:color="auto"/>
            </w:tcBorders>
            <w:shd w:val="clear" w:color="auto" w:fill="auto"/>
            <w:vAlign w:val="center"/>
          </w:tcPr>
          <w:p w:rsidR="002C539D" w:rsidRPr="00103A8A" w:rsidRDefault="00E34F48" w:rsidP="00C04129">
            <w:pPr>
              <w:rPr>
                <w:rFonts w:ascii="Times New Roman" w:hAnsi="Times New Roman" w:cs="Times New Roman"/>
              </w:rPr>
            </w:pPr>
            <w:r>
              <w:rPr>
                <w:rFonts w:ascii="Times New Roman" w:hAnsi="Times New Roman" w:cs="Times New Roman"/>
              </w:rPr>
              <w:t>Высокая</w:t>
            </w:r>
          </w:p>
        </w:tc>
      </w:tr>
      <w:tr w:rsidR="002C539D" w:rsidRPr="00787138" w:rsidTr="00E34F48">
        <w:trPr>
          <w:trHeight w:val="523"/>
        </w:trPr>
        <w:tc>
          <w:tcPr>
            <w:tcW w:w="3112" w:type="pct"/>
            <w:tcBorders>
              <w:right w:val="single" w:sz="12" w:space="0" w:color="auto"/>
            </w:tcBorders>
          </w:tcPr>
          <w:p w:rsidR="002C539D" w:rsidRPr="00787138" w:rsidRDefault="002C539D" w:rsidP="00C04129">
            <w:pPr>
              <w:pStyle w:val="Default"/>
            </w:pPr>
            <w:r w:rsidRPr="00787138">
              <w:t xml:space="preserve">3. Недостаточная предметная и методическая компетентность педагогических работников </w:t>
            </w:r>
          </w:p>
        </w:tc>
        <w:tc>
          <w:tcPr>
            <w:tcW w:w="1888" w:type="pct"/>
            <w:tcBorders>
              <w:top w:val="single" w:sz="12" w:space="0" w:color="auto"/>
              <w:left w:val="single" w:sz="12" w:space="0" w:color="auto"/>
            </w:tcBorders>
            <w:shd w:val="clear" w:color="auto" w:fill="auto"/>
            <w:vAlign w:val="center"/>
          </w:tcPr>
          <w:p w:rsidR="002C539D" w:rsidRPr="00787138" w:rsidRDefault="00E34F48" w:rsidP="00C04129">
            <w:pPr>
              <w:pStyle w:val="Default"/>
              <w:jc w:val="both"/>
            </w:pPr>
            <w:r>
              <w:t>Средняя</w:t>
            </w:r>
          </w:p>
        </w:tc>
      </w:tr>
      <w:tr w:rsidR="002C539D" w:rsidRPr="00787138" w:rsidTr="00E34F48">
        <w:trPr>
          <w:trHeight w:val="237"/>
        </w:trPr>
        <w:tc>
          <w:tcPr>
            <w:tcW w:w="3112" w:type="pct"/>
            <w:tcBorders>
              <w:right w:val="single" w:sz="12" w:space="0" w:color="auto"/>
            </w:tcBorders>
          </w:tcPr>
          <w:p w:rsidR="002C539D" w:rsidRPr="00787138" w:rsidRDefault="002C539D" w:rsidP="00C04129">
            <w:pPr>
              <w:pStyle w:val="Default"/>
            </w:pPr>
            <w:r w:rsidRPr="00787138">
              <w:t xml:space="preserve">4. Высокая доля </w:t>
            </w:r>
            <w:proofErr w:type="gramStart"/>
            <w:r w:rsidRPr="00787138">
              <w:t>обучающихся</w:t>
            </w:r>
            <w:proofErr w:type="gramEnd"/>
            <w:r w:rsidRPr="00787138">
              <w:t xml:space="preserve"> с ОВЗ</w:t>
            </w:r>
          </w:p>
        </w:tc>
        <w:tc>
          <w:tcPr>
            <w:tcW w:w="1888" w:type="pct"/>
            <w:tcBorders>
              <w:top w:val="single" w:sz="12" w:space="0" w:color="auto"/>
              <w:left w:val="single" w:sz="12" w:space="0" w:color="auto"/>
              <w:bottom w:val="single" w:sz="12" w:space="0" w:color="auto"/>
            </w:tcBorders>
            <w:shd w:val="clear" w:color="auto" w:fill="auto"/>
            <w:vAlign w:val="center"/>
          </w:tcPr>
          <w:p w:rsidR="002C539D" w:rsidRPr="00787138" w:rsidRDefault="00E34F48" w:rsidP="00C04129">
            <w:pPr>
              <w:pStyle w:val="Default"/>
              <w:jc w:val="both"/>
            </w:pPr>
            <w:r>
              <w:t>Средняя</w:t>
            </w:r>
          </w:p>
        </w:tc>
      </w:tr>
      <w:tr w:rsidR="002C539D" w:rsidRPr="00787138" w:rsidTr="00E34F48">
        <w:trPr>
          <w:trHeight w:val="523"/>
        </w:trPr>
        <w:tc>
          <w:tcPr>
            <w:tcW w:w="3112" w:type="pct"/>
            <w:tcBorders>
              <w:right w:val="single" w:sz="12" w:space="0" w:color="auto"/>
            </w:tcBorders>
          </w:tcPr>
          <w:p w:rsidR="002C539D" w:rsidRPr="000414A8" w:rsidRDefault="002C539D" w:rsidP="00C04129">
            <w:pPr>
              <w:pStyle w:val="Default"/>
              <w:rPr>
                <w:color w:val="auto"/>
              </w:rPr>
            </w:pPr>
            <w:r w:rsidRPr="000414A8">
              <w:rPr>
                <w:color w:val="auto"/>
              </w:rPr>
              <w:t>5. Низкое качество преодоления языковых и культурных барьеров</w:t>
            </w:r>
          </w:p>
        </w:tc>
        <w:tc>
          <w:tcPr>
            <w:tcW w:w="1888" w:type="pct"/>
            <w:tcBorders>
              <w:top w:val="single" w:sz="12" w:space="0" w:color="auto"/>
              <w:left w:val="single" w:sz="12" w:space="0" w:color="auto"/>
              <w:bottom w:val="single" w:sz="12" w:space="0" w:color="auto"/>
            </w:tcBorders>
            <w:shd w:val="clear" w:color="auto" w:fill="auto"/>
            <w:vAlign w:val="center"/>
          </w:tcPr>
          <w:p w:rsidR="002C539D" w:rsidRPr="00787138" w:rsidRDefault="00E34F48" w:rsidP="00C04129">
            <w:pPr>
              <w:pStyle w:val="Default"/>
              <w:jc w:val="both"/>
            </w:pPr>
            <w:r>
              <w:t>Низкая</w:t>
            </w:r>
          </w:p>
        </w:tc>
      </w:tr>
      <w:tr w:rsidR="002C539D" w:rsidRPr="00787138" w:rsidTr="00E34F48">
        <w:trPr>
          <w:trHeight w:val="313"/>
        </w:trPr>
        <w:tc>
          <w:tcPr>
            <w:tcW w:w="3112" w:type="pct"/>
            <w:tcBorders>
              <w:right w:val="single" w:sz="12" w:space="0" w:color="auto"/>
            </w:tcBorders>
          </w:tcPr>
          <w:p w:rsidR="002C539D" w:rsidRPr="00787138" w:rsidRDefault="002C539D" w:rsidP="00C04129">
            <w:pPr>
              <w:pStyle w:val="Default"/>
              <w:rPr>
                <w:color w:val="auto"/>
              </w:rPr>
            </w:pPr>
            <w:r w:rsidRPr="00787138">
              <w:t xml:space="preserve">6. Низкая учебная мотивация </w:t>
            </w:r>
            <w:proofErr w:type="gramStart"/>
            <w:r w:rsidRPr="00787138">
              <w:t>обучающихся</w:t>
            </w:r>
            <w:proofErr w:type="gramEnd"/>
          </w:p>
        </w:tc>
        <w:tc>
          <w:tcPr>
            <w:tcW w:w="1888" w:type="pct"/>
            <w:tcBorders>
              <w:top w:val="single" w:sz="12" w:space="0" w:color="auto"/>
              <w:left w:val="single" w:sz="12" w:space="0" w:color="auto"/>
              <w:bottom w:val="single" w:sz="12" w:space="0" w:color="auto"/>
            </w:tcBorders>
            <w:shd w:val="clear" w:color="auto" w:fill="auto"/>
            <w:vAlign w:val="center"/>
          </w:tcPr>
          <w:p w:rsidR="002C539D" w:rsidRPr="00787138" w:rsidRDefault="00E34F48" w:rsidP="00C04129">
            <w:pPr>
              <w:pStyle w:val="Default"/>
              <w:jc w:val="both"/>
            </w:pPr>
            <w:r>
              <w:t>Средняя</w:t>
            </w:r>
          </w:p>
        </w:tc>
      </w:tr>
      <w:tr w:rsidR="002C539D" w:rsidRPr="00787138" w:rsidTr="00E34F48">
        <w:trPr>
          <w:trHeight w:val="248"/>
        </w:trPr>
        <w:tc>
          <w:tcPr>
            <w:tcW w:w="3112" w:type="pct"/>
            <w:tcBorders>
              <w:right w:val="single" w:sz="12" w:space="0" w:color="auto"/>
            </w:tcBorders>
          </w:tcPr>
          <w:p w:rsidR="002C539D" w:rsidRPr="00787138" w:rsidRDefault="002C539D" w:rsidP="00C04129">
            <w:pPr>
              <w:pStyle w:val="Default"/>
            </w:pPr>
            <w:r w:rsidRPr="00787138">
              <w:t>7. Пониженный уровень школьного благополучия</w:t>
            </w:r>
          </w:p>
        </w:tc>
        <w:tc>
          <w:tcPr>
            <w:tcW w:w="1888" w:type="pct"/>
            <w:tcBorders>
              <w:top w:val="single" w:sz="12" w:space="0" w:color="auto"/>
              <w:left w:val="single" w:sz="12" w:space="0" w:color="auto"/>
              <w:bottom w:val="single" w:sz="12" w:space="0" w:color="auto"/>
            </w:tcBorders>
            <w:shd w:val="clear" w:color="auto" w:fill="auto"/>
            <w:vAlign w:val="center"/>
          </w:tcPr>
          <w:p w:rsidR="002C539D" w:rsidRPr="00787138" w:rsidRDefault="00E34F48" w:rsidP="00C04129">
            <w:pPr>
              <w:pStyle w:val="Default"/>
              <w:jc w:val="both"/>
            </w:pPr>
            <w:r>
              <w:t>Средняя</w:t>
            </w:r>
          </w:p>
        </w:tc>
      </w:tr>
      <w:tr w:rsidR="002C539D" w:rsidRPr="00787138" w:rsidTr="00E34F48">
        <w:trPr>
          <w:trHeight w:val="223"/>
        </w:trPr>
        <w:tc>
          <w:tcPr>
            <w:tcW w:w="3112" w:type="pct"/>
            <w:tcBorders>
              <w:right w:val="single" w:sz="12" w:space="0" w:color="auto"/>
            </w:tcBorders>
          </w:tcPr>
          <w:p w:rsidR="002C539D" w:rsidRPr="00787138" w:rsidRDefault="002C539D" w:rsidP="00C04129">
            <w:pPr>
              <w:pStyle w:val="Default"/>
              <w:rPr>
                <w:color w:val="auto"/>
              </w:rPr>
            </w:pPr>
            <w:r w:rsidRPr="000361D7">
              <w:rPr>
                <w:color w:val="auto"/>
              </w:rPr>
              <w:t>8. Низкий уровень дисциплины в классе</w:t>
            </w:r>
          </w:p>
        </w:tc>
        <w:tc>
          <w:tcPr>
            <w:tcW w:w="1888" w:type="pct"/>
            <w:tcBorders>
              <w:top w:val="single" w:sz="12" w:space="0" w:color="auto"/>
              <w:left w:val="single" w:sz="12" w:space="0" w:color="auto"/>
              <w:bottom w:val="single" w:sz="12" w:space="0" w:color="auto"/>
            </w:tcBorders>
            <w:shd w:val="clear" w:color="auto" w:fill="auto"/>
            <w:vAlign w:val="center"/>
          </w:tcPr>
          <w:p w:rsidR="002C539D" w:rsidRPr="00787138" w:rsidRDefault="00E34F48" w:rsidP="00C04129">
            <w:pPr>
              <w:pStyle w:val="Default"/>
              <w:tabs>
                <w:tab w:val="left" w:pos="1095"/>
              </w:tabs>
              <w:jc w:val="both"/>
            </w:pPr>
            <w:r>
              <w:t>Низкая</w:t>
            </w:r>
          </w:p>
        </w:tc>
      </w:tr>
      <w:tr w:rsidR="002C539D" w:rsidRPr="00787138" w:rsidTr="00E34F48">
        <w:trPr>
          <w:trHeight w:val="523"/>
        </w:trPr>
        <w:tc>
          <w:tcPr>
            <w:tcW w:w="3112" w:type="pct"/>
            <w:tcBorders>
              <w:right w:val="single" w:sz="12" w:space="0" w:color="auto"/>
            </w:tcBorders>
          </w:tcPr>
          <w:p w:rsidR="002C539D" w:rsidRPr="00787138" w:rsidRDefault="002C539D" w:rsidP="00C04129">
            <w:pPr>
              <w:pStyle w:val="Default"/>
            </w:pPr>
            <w:r w:rsidRPr="00787138">
              <w:t xml:space="preserve">9. Высокая доля </w:t>
            </w:r>
            <w:proofErr w:type="gramStart"/>
            <w:r w:rsidRPr="00787138">
              <w:t>обучающихся</w:t>
            </w:r>
            <w:proofErr w:type="gramEnd"/>
            <w:r w:rsidRPr="00787138">
              <w:t xml:space="preserve"> с рисками учебной </w:t>
            </w:r>
            <w:proofErr w:type="spellStart"/>
            <w:r w:rsidRPr="00787138">
              <w:t>неуспешности</w:t>
            </w:r>
            <w:proofErr w:type="spellEnd"/>
          </w:p>
        </w:tc>
        <w:tc>
          <w:tcPr>
            <w:tcW w:w="1888" w:type="pct"/>
            <w:tcBorders>
              <w:top w:val="single" w:sz="12" w:space="0" w:color="auto"/>
              <w:left w:val="single" w:sz="12" w:space="0" w:color="auto"/>
              <w:bottom w:val="single" w:sz="12" w:space="0" w:color="auto"/>
            </w:tcBorders>
            <w:shd w:val="clear" w:color="auto" w:fill="auto"/>
            <w:vAlign w:val="center"/>
          </w:tcPr>
          <w:p w:rsidR="002C539D" w:rsidRPr="00787138" w:rsidRDefault="00E34F48" w:rsidP="00C04129">
            <w:pPr>
              <w:pStyle w:val="Default"/>
              <w:jc w:val="both"/>
            </w:pPr>
            <w:r>
              <w:t>Высокая</w:t>
            </w:r>
          </w:p>
        </w:tc>
      </w:tr>
      <w:tr w:rsidR="002C539D" w:rsidRPr="00787138" w:rsidTr="00E34F48">
        <w:trPr>
          <w:trHeight w:val="340"/>
        </w:trPr>
        <w:tc>
          <w:tcPr>
            <w:tcW w:w="3112" w:type="pct"/>
            <w:tcBorders>
              <w:right w:val="single" w:sz="12" w:space="0" w:color="auto"/>
            </w:tcBorders>
            <w:vAlign w:val="center"/>
          </w:tcPr>
          <w:p w:rsidR="002C539D" w:rsidRDefault="002C539D" w:rsidP="00E34F48">
            <w:pPr>
              <w:pStyle w:val="Default"/>
            </w:pPr>
            <w:r w:rsidRPr="00787138">
              <w:t>10. Низкий уровень вовлеченности родителей</w:t>
            </w:r>
          </w:p>
          <w:p w:rsidR="00E34F48" w:rsidRPr="00787138" w:rsidRDefault="00E34F48" w:rsidP="00E34F48">
            <w:pPr>
              <w:pStyle w:val="Default"/>
              <w:rPr>
                <w:color w:val="auto"/>
              </w:rPr>
            </w:pPr>
          </w:p>
        </w:tc>
        <w:tc>
          <w:tcPr>
            <w:tcW w:w="1888" w:type="pct"/>
            <w:tcBorders>
              <w:top w:val="single" w:sz="12" w:space="0" w:color="auto"/>
              <w:left w:val="single" w:sz="12" w:space="0" w:color="auto"/>
              <w:bottom w:val="single" w:sz="12" w:space="0" w:color="auto"/>
            </w:tcBorders>
            <w:shd w:val="clear" w:color="auto" w:fill="auto"/>
            <w:vAlign w:val="center"/>
          </w:tcPr>
          <w:p w:rsidR="002C539D" w:rsidRDefault="00E34F48" w:rsidP="00C04129">
            <w:pPr>
              <w:pStyle w:val="Default"/>
              <w:jc w:val="both"/>
            </w:pPr>
            <w:r>
              <w:t>Средняя</w:t>
            </w:r>
          </w:p>
          <w:p w:rsidR="00E34F48" w:rsidRPr="00787138" w:rsidRDefault="00E34F48" w:rsidP="00C04129">
            <w:pPr>
              <w:pStyle w:val="Default"/>
              <w:jc w:val="both"/>
            </w:pPr>
          </w:p>
        </w:tc>
      </w:tr>
    </w:tbl>
    <w:p w:rsidR="002C539D" w:rsidRDefault="002C539D" w:rsidP="002C539D"/>
    <w:tbl>
      <w:tblPr>
        <w:tblW w:w="473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65"/>
        <w:gridCol w:w="4699"/>
      </w:tblGrid>
      <w:tr w:rsidR="00E34F48" w:rsidRPr="00DA1EF9" w:rsidTr="00E34F48">
        <w:trPr>
          <w:trHeight w:val="107"/>
        </w:trPr>
        <w:tc>
          <w:tcPr>
            <w:tcW w:w="2408" w:type="pct"/>
            <w:shd w:val="clear" w:color="auto" w:fill="31849B" w:themeFill="accent5" w:themeFillShade="BF"/>
          </w:tcPr>
          <w:p w:rsidR="00E34F48" w:rsidRPr="00DA1EF9" w:rsidRDefault="00E34F48" w:rsidP="00C04129">
            <w:pPr>
              <w:pStyle w:val="Default"/>
              <w:jc w:val="center"/>
              <w:rPr>
                <w:b/>
                <w:color w:val="FFFFFF" w:themeColor="background1"/>
              </w:rPr>
            </w:pPr>
            <w:r>
              <w:rPr>
                <w:b/>
                <w:bCs/>
                <w:color w:val="FFFFFF" w:themeColor="background1"/>
              </w:rPr>
              <w:t>Значимость фактора риска</w:t>
            </w:r>
          </w:p>
        </w:tc>
        <w:tc>
          <w:tcPr>
            <w:tcW w:w="2592" w:type="pct"/>
            <w:shd w:val="clear" w:color="auto" w:fill="31849B" w:themeFill="accent5" w:themeFillShade="BF"/>
          </w:tcPr>
          <w:p w:rsidR="00E34F48" w:rsidRPr="00DA1EF9" w:rsidRDefault="00E34F48" w:rsidP="00C04129">
            <w:pPr>
              <w:pStyle w:val="Default"/>
              <w:jc w:val="center"/>
              <w:rPr>
                <w:b/>
                <w:color w:val="FFFFFF" w:themeColor="background1"/>
              </w:rPr>
            </w:pPr>
            <w:r>
              <w:rPr>
                <w:b/>
                <w:color w:val="FFFFFF" w:themeColor="background1"/>
              </w:rPr>
              <w:t>Действия</w:t>
            </w:r>
          </w:p>
        </w:tc>
      </w:tr>
      <w:tr w:rsidR="00E34F48" w:rsidRPr="00787138" w:rsidTr="00E34F48">
        <w:trPr>
          <w:trHeight w:val="70"/>
        </w:trPr>
        <w:tc>
          <w:tcPr>
            <w:tcW w:w="2408" w:type="pct"/>
            <w:tcBorders>
              <w:right w:val="single" w:sz="12" w:space="0" w:color="auto"/>
            </w:tcBorders>
          </w:tcPr>
          <w:p w:rsidR="00E34F48" w:rsidRPr="00787138" w:rsidRDefault="00E34F48" w:rsidP="00E34F48">
            <w:pPr>
              <w:pStyle w:val="Default"/>
              <w:numPr>
                <w:ilvl w:val="0"/>
                <w:numId w:val="7"/>
              </w:numPr>
            </w:pPr>
            <w:r>
              <w:lastRenderedPageBreak/>
              <w:t>Высокая</w:t>
            </w:r>
          </w:p>
        </w:tc>
        <w:tc>
          <w:tcPr>
            <w:tcW w:w="2592" w:type="pct"/>
            <w:tcBorders>
              <w:top w:val="single" w:sz="12" w:space="0" w:color="auto"/>
              <w:left w:val="single" w:sz="12" w:space="0" w:color="auto"/>
              <w:bottom w:val="single" w:sz="12" w:space="0" w:color="auto"/>
              <w:right w:val="single" w:sz="12" w:space="0" w:color="auto"/>
            </w:tcBorders>
            <w:shd w:val="clear" w:color="auto" w:fill="auto"/>
            <w:vAlign w:val="center"/>
          </w:tcPr>
          <w:p w:rsidR="00E34F48" w:rsidRPr="00787138" w:rsidRDefault="00E34F48" w:rsidP="00C04129">
            <w:pPr>
              <w:pStyle w:val="Default"/>
              <w:jc w:val="both"/>
            </w:pPr>
            <w:r>
              <w:t>Требуется принятие мер</w:t>
            </w:r>
          </w:p>
        </w:tc>
      </w:tr>
      <w:tr w:rsidR="00E34F48" w:rsidRPr="00103A8A" w:rsidTr="00B22C36">
        <w:trPr>
          <w:trHeight w:val="411"/>
        </w:trPr>
        <w:tc>
          <w:tcPr>
            <w:tcW w:w="2408" w:type="pct"/>
            <w:tcBorders>
              <w:right w:val="single" w:sz="12" w:space="0" w:color="auto"/>
            </w:tcBorders>
          </w:tcPr>
          <w:p w:rsidR="00E34F48" w:rsidRPr="00103A8A" w:rsidRDefault="00E34F48" w:rsidP="00E34F48">
            <w:pPr>
              <w:pStyle w:val="Default"/>
              <w:numPr>
                <w:ilvl w:val="0"/>
                <w:numId w:val="7"/>
              </w:numPr>
              <w:rPr>
                <w:color w:val="auto"/>
              </w:rPr>
            </w:pPr>
            <w:r>
              <w:rPr>
                <w:color w:val="auto"/>
              </w:rPr>
              <w:t>Средняя</w:t>
            </w:r>
          </w:p>
        </w:tc>
        <w:tc>
          <w:tcPr>
            <w:tcW w:w="2592" w:type="pct"/>
            <w:tcBorders>
              <w:top w:val="single" w:sz="12" w:space="0" w:color="auto"/>
              <w:left w:val="single" w:sz="12" w:space="0" w:color="auto"/>
              <w:bottom w:val="single" w:sz="12" w:space="0" w:color="auto"/>
              <w:right w:val="single" w:sz="12" w:space="0" w:color="auto"/>
            </w:tcBorders>
            <w:shd w:val="clear" w:color="auto" w:fill="auto"/>
            <w:vAlign w:val="center"/>
          </w:tcPr>
          <w:p w:rsidR="00E34F48" w:rsidRPr="00103A8A" w:rsidRDefault="00E34F48" w:rsidP="00C04129">
            <w:pPr>
              <w:rPr>
                <w:rFonts w:ascii="Times New Roman" w:hAnsi="Times New Roman" w:cs="Times New Roman"/>
              </w:rPr>
            </w:pPr>
            <w:r>
              <w:rPr>
                <w:rFonts w:ascii="Times New Roman" w:hAnsi="Times New Roman" w:cs="Times New Roman"/>
              </w:rPr>
              <w:t>Требуется дополнительная оценка ситуации куратором</w:t>
            </w:r>
            <w:r w:rsidR="00B22C36">
              <w:rPr>
                <w:rFonts w:ascii="Times New Roman" w:hAnsi="Times New Roman" w:cs="Times New Roman"/>
              </w:rPr>
              <w:t xml:space="preserve"> </w:t>
            </w:r>
          </w:p>
        </w:tc>
      </w:tr>
      <w:tr w:rsidR="00E34F48" w:rsidRPr="00787138" w:rsidTr="00E34F48">
        <w:trPr>
          <w:trHeight w:val="163"/>
        </w:trPr>
        <w:tc>
          <w:tcPr>
            <w:tcW w:w="2408" w:type="pct"/>
            <w:tcBorders>
              <w:right w:val="single" w:sz="12" w:space="0" w:color="auto"/>
            </w:tcBorders>
          </w:tcPr>
          <w:p w:rsidR="00E34F48" w:rsidRPr="00787138" w:rsidRDefault="00E34F48" w:rsidP="00E34F48">
            <w:pPr>
              <w:pStyle w:val="Default"/>
              <w:numPr>
                <w:ilvl w:val="0"/>
                <w:numId w:val="7"/>
              </w:numPr>
            </w:pPr>
            <w:r>
              <w:t>Низкая</w:t>
            </w:r>
          </w:p>
        </w:tc>
        <w:tc>
          <w:tcPr>
            <w:tcW w:w="2592" w:type="pct"/>
            <w:tcBorders>
              <w:top w:val="single" w:sz="12" w:space="0" w:color="auto"/>
              <w:left w:val="single" w:sz="12" w:space="0" w:color="auto"/>
            </w:tcBorders>
            <w:shd w:val="clear" w:color="auto" w:fill="auto"/>
            <w:vAlign w:val="center"/>
          </w:tcPr>
          <w:p w:rsidR="00E34F48" w:rsidRPr="00787138" w:rsidRDefault="00E34F48" w:rsidP="00C04129">
            <w:pPr>
              <w:pStyle w:val="Default"/>
              <w:jc w:val="both"/>
            </w:pPr>
            <w:r>
              <w:t>Возможна дополнительная оценка ситуации куратором</w:t>
            </w:r>
          </w:p>
        </w:tc>
      </w:tr>
    </w:tbl>
    <w:p w:rsidR="00E34F48" w:rsidRPr="00787138" w:rsidRDefault="00E34F48" w:rsidP="002C539D"/>
    <w:p w:rsidR="00303086" w:rsidRDefault="00B22C36" w:rsidP="00303086">
      <w:pPr>
        <w:pStyle w:val="a5"/>
        <w:contextualSpacing/>
        <w:jc w:val="both"/>
        <w:rPr>
          <w:rFonts w:ascii="Times New Roman" w:hAnsi="Times New Roman" w:cs="Times New Roman"/>
          <w:b/>
          <w:sz w:val="24"/>
          <w:szCs w:val="24"/>
        </w:rPr>
      </w:pPr>
      <w:r>
        <w:rPr>
          <w:rFonts w:ascii="Times New Roman" w:hAnsi="Times New Roman" w:cs="Times New Roman"/>
          <w:b/>
          <w:sz w:val="24"/>
          <w:szCs w:val="24"/>
        </w:rPr>
        <w:t xml:space="preserve">Образовательной организацией были выбраны </w:t>
      </w:r>
      <w:r w:rsidR="005E55A1">
        <w:rPr>
          <w:rFonts w:ascii="Times New Roman" w:hAnsi="Times New Roman" w:cs="Times New Roman"/>
          <w:b/>
          <w:sz w:val="24"/>
          <w:szCs w:val="24"/>
        </w:rPr>
        <w:t>риски</w:t>
      </w:r>
      <w:r>
        <w:rPr>
          <w:rFonts w:ascii="Times New Roman" w:hAnsi="Times New Roman" w:cs="Times New Roman"/>
          <w:b/>
          <w:sz w:val="24"/>
          <w:szCs w:val="24"/>
        </w:rPr>
        <w:t>, которые необходимо устранить в процессе осуществления преобразований в рамках проекта.</w:t>
      </w:r>
    </w:p>
    <w:tbl>
      <w:tblPr>
        <w:tblW w:w="473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062"/>
      </w:tblGrid>
      <w:tr w:rsidR="00B22C36" w:rsidRPr="00787138" w:rsidTr="00B22C36">
        <w:trPr>
          <w:trHeight w:val="70"/>
        </w:trPr>
        <w:tc>
          <w:tcPr>
            <w:tcW w:w="5000" w:type="pct"/>
            <w:tcBorders>
              <w:right w:val="single" w:sz="12" w:space="0" w:color="auto"/>
            </w:tcBorders>
          </w:tcPr>
          <w:p w:rsidR="00B22C36" w:rsidRPr="00787138" w:rsidRDefault="00B22C36" w:rsidP="00C04129">
            <w:pPr>
              <w:pStyle w:val="Default"/>
            </w:pPr>
            <w:r w:rsidRPr="00787138">
              <w:t>1. Низкий уровень оснащения школы</w:t>
            </w:r>
          </w:p>
        </w:tc>
      </w:tr>
      <w:tr w:rsidR="00B22C36" w:rsidRPr="00787138" w:rsidTr="00B22C36">
        <w:trPr>
          <w:trHeight w:val="523"/>
        </w:trPr>
        <w:tc>
          <w:tcPr>
            <w:tcW w:w="5000" w:type="pct"/>
            <w:tcBorders>
              <w:right w:val="single" w:sz="12" w:space="0" w:color="auto"/>
            </w:tcBorders>
          </w:tcPr>
          <w:p w:rsidR="00B22C36" w:rsidRPr="00787138" w:rsidRDefault="00B22C36" w:rsidP="00C04129">
            <w:pPr>
              <w:pStyle w:val="Default"/>
            </w:pPr>
            <w:r>
              <w:t>2</w:t>
            </w:r>
            <w:r w:rsidRPr="00787138">
              <w:t xml:space="preserve">. Недостаточная предметная и методическая компетентность педагогических работников </w:t>
            </w:r>
          </w:p>
        </w:tc>
      </w:tr>
      <w:tr w:rsidR="00B22C36" w:rsidRPr="00787138" w:rsidTr="00B22C36">
        <w:trPr>
          <w:trHeight w:val="313"/>
        </w:trPr>
        <w:tc>
          <w:tcPr>
            <w:tcW w:w="5000" w:type="pct"/>
            <w:tcBorders>
              <w:right w:val="single" w:sz="12" w:space="0" w:color="auto"/>
            </w:tcBorders>
          </w:tcPr>
          <w:p w:rsidR="00B22C36" w:rsidRPr="00787138" w:rsidRDefault="00B22C36" w:rsidP="00C04129">
            <w:pPr>
              <w:pStyle w:val="Default"/>
              <w:rPr>
                <w:color w:val="auto"/>
              </w:rPr>
            </w:pPr>
            <w:r>
              <w:t>3</w:t>
            </w:r>
            <w:r w:rsidRPr="00787138">
              <w:t xml:space="preserve">. Низкая учебная мотивация </w:t>
            </w:r>
            <w:proofErr w:type="gramStart"/>
            <w:r w:rsidRPr="00787138">
              <w:t>обучающихся</w:t>
            </w:r>
            <w:proofErr w:type="gramEnd"/>
          </w:p>
        </w:tc>
      </w:tr>
      <w:tr w:rsidR="00B22C36" w:rsidRPr="00787138" w:rsidTr="00B22C36">
        <w:trPr>
          <w:trHeight w:val="328"/>
        </w:trPr>
        <w:tc>
          <w:tcPr>
            <w:tcW w:w="5000" w:type="pct"/>
            <w:tcBorders>
              <w:right w:val="single" w:sz="12" w:space="0" w:color="auto"/>
            </w:tcBorders>
          </w:tcPr>
          <w:p w:rsidR="00B22C36" w:rsidRPr="00787138" w:rsidRDefault="00B22C36" w:rsidP="00C04129">
            <w:pPr>
              <w:pStyle w:val="Default"/>
            </w:pPr>
            <w:r>
              <w:t>4</w:t>
            </w:r>
            <w:r w:rsidRPr="00787138">
              <w:t xml:space="preserve">. Высокая доля </w:t>
            </w:r>
            <w:proofErr w:type="gramStart"/>
            <w:r w:rsidRPr="00787138">
              <w:t>обучающихся</w:t>
            </w:r>
            <w:proofErr w:type="gramEnd"/>
            <w:r w:rsidRPr="00787138">
              <w:t xml:space="preserve"> с рисками учебной </w:t>
            </w:r>
            <w:proofErr w:type="spellStart"/>
            <w:r w:rsidRPr="00787138">
              <w:t>неуспешности</w:t>
            </w:r>
            <w:proofErr w:type="spellEnd"/>
          </w:p>
        </w:tc>
      </w:tr>
    </w:tbl>
    <w:p w:rsidR="00B22C36" w:rsidRDefault="00B22C36" w:rsidP="00303086">
      <w:pPr>
        <w:pStyle w:val="a5"/>
        <w:contextualSpacing/>
        <w:jc w:val="both"/>
        <w:rPr>
          <w:rFonts w:ascii="Times New Roman" w:hAnsi="Times New Roman" w:cs="Times New Roman"/>
          <w:b/>
          <w:sz w:val="24"/>
          <w:szCs w:val="24"/>
        </w:rPr>
      </w:pPr>
    </w:p>
    <w:p w:rsidR="00B22C36" w:rsidRPr="005E55A1" w:rsidRDefault="00B22C36" w:rsidP="00303086">
      <w:pPr>
        <w:pStyle w:val="a5"/>
        <w:contextualSpacing/>
        <w:jc w:val="both"/>
        <w:rPr>
          <w:rFonts w:ascii="Times New Roman" w:hAnsi="Times New Roman" w:cs="Times New Roman"/>
          <w:b/>
          <w:sz w:val="24"/>
          <w:szCs w:val="24"/>
        </w:rPr>
      </w:pPr>
    </w:p>
    <w:p w:rsidR="00A851E0" w:rsidRDefault="005E55A1" w:rsidP="005E55A1">
      <w:pPr>
        <w:pStyle w:val="a6"/>
        <w:numPr>
          <w:ilvl w:val="0"/>
          <w:numId w:val="6"/>
        </w:numPr>
        <w:tabs>
          <w:tab w:val="left" w:pos="637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Цели и задачи развития образовательной организации с учетом выбранных  актуальных направлений</w:t>
      </w:r>
    </w:p>
    <w:p w:rsidR="005E55A1" w:rsidRDefault="005E55A1" w:rsidP="005E55A1">
      <w:pPr>
        <w:tabs>
          <w:tab w:val="left" w:pos="6375"/>
        </w:tabs>
        <w:spacing w:after="0" w:line="240" w:lineRule="auto"/>
        <w:jc w:val="both"/>
        <w:rPr>
          <w:rFonts w:ascii="Times New Roman" w:hAnsi="Times New Roman" w:cs="Times New Roman"/>
          <w:b/>
          <w:sz w:val="24"/>
          <w:szCs w:val="24"/>
        </w:rPr>
      </w:pPr>
    </w:p>
    <w:tbl>
      <w:tblPr>
        <w:tblStyle w:val="a7"/>
        <w:tblW w:w="0" w:type="auto"/>
        <w:tblLook w:val="04A0" w:firstRow="1" w:lastRow="0" w:firstColumn="1" w:lastColumn="0" w:noHBand="0" w:noVBand="1"/>
      </w:tblPr>
      <w:tblGrid>
        <w:gridCol w:w="3085"/>
        <w:gridCol w:w="6486"/>
      </w:tblGrid>
      <w:tr w:rsidR="005E55A1" w:rsidTr="005E55A1">
        <w:tc>
          <w:tcPr>
            <w:tcW w:w="3085" w:type="dxa"/>
          </w:tcPr>
          <w:p w:rsidR="005E55A1" w:rsidRDefault="00C04129" w:rsidP="005E55A1">
            <w:pPr>
              <w:tabs>
                <w:tab w:val="left" w:pos="6375"/>
              </w:tabs>
              <w:jc w:val="both"/>
              <w:rPr>
                <w:rFonts w:ascii="Times New Roman" w:hAnsi="Times New Roman" w:cs="Times New Roman"/>
                <w:b/>
                <w:sz w:val="24"/>
                <w:szCs w:val="24"/>
              </w:rPr>
            </w:pPr>
            <w:r>
              <w:rPr>
                <w:rFonts w:ascii="Times New Roman" w:hAnsi="Times New Roman" w:cs="Times New Roman"/>
                <w:b/>
                <w:sz w:val="24"/>
                <w:szCs w:val="24"/>
              </w:rPr>
              <w:t>Риск</w:t>
            </w:r>
          </w:p>
        </w:tc>
        <w:tc>
          <w:tcPr>
            <w:tcW w:w="6486" w:type="dxa"/>
          </w:tcPr>
          <w:p w:rsidR="005E55A1" w:rsidRDefault="005E55A1" w:rsidP="005E55A1">
            <w:pPr>
              <w:tabs>
                <w:tab w:val="left" w:pos="6375"/>
              </w:tabs>
              <w:jc w:val="both"/>
              <w:rPr>
                <w:rFonts w:ascii="Times New Roman" w:hAnsi="Times New Roman" w:cs="Times New Roman"/>
                <w:b/>
                <w:sz w:val="24"/>
                <w:szCs w:val="24"/>
              </w:rPr>
            </w:pPr>
            <w:r>
              <w:rPr>
                <w:rFonts w:ascii="Times New Roman" w:hAnsi="Times New Roman" w:cs="Times New Roman"/>
                <w:b/>
                <w:sz w:val="24"/>
                <w:szCs w:val="24"/>
              </w:rPr>
              <w:t>Цели и задачи развития</w:t>
            </w:r>
          </w:p>
        </w:tc>
      </w:tr>
      <w:tr w:rsidR="005E55A1" w:rsidTr="005E55A1">
        <w:tc>
          <w:tcPr>
            <w:tcW w:w="3085" w:type="dxa"/>
          </w:tcPr>
          <w:p w:rsidR="005E55A1" w:rsidRPr="00C04129" w:rsidRDefault="00C04129" w:rsidP="005E55A1">
            <w:pPr>
              <w:tabs>
                <w:tab w:val="left" w:pos="6375"/>
              </w:tabs>
              <w:jc w:val="both"/>
              <w:rPr>
                <w:rFonts w:ascii="Times New Roman" w:hAnsi="Times New Roman" w:cs="Times New Roman"/>
                <w:b/>
                <w:sz w:val="24"/>
                <w:szCs w:val="24"/>
              </w:rPr>
            </w:pPr>
            <w:r>
              <w:rPr>
                <w:rFonts w:ascii="Times New Roman" w:hAnsi="Times New Roman" w:cs="Times New Roman"/>
                <w:sz w:val="24"/>
                <w:szCs w:val="24"/>
              </w:rPr>
              <w:t>Низкий</w:t>
            </w:r>
            <w:r w:rsidR="005E55A1" w:rsidRPr="00C04129">
              <w:rPr>
                <w:rFonts w:ascii="Times New Roman" w:hAnsi="Times New Roman" w:cs="Times New Roman"/>
                <w:sz w:val="24"/>
                <w:szCs w:val="24"/>
              </w:rPr>
              <w:t xml:space="preserve"> уров</w:t>
            </w:r>
            <w:r>
              <w:rPr>
                <w:rFonts w:ascii="Times New Roman" w:hAnsi="Times New Roman" w:cs="Times New Roman"/>
                <w:sz w:val="24"/>
                <w:szCs w:val="24"/>
              </w:rPr>
              <w:t>ень</w:t>
            </w:r>
            <w:r w:rsidR="005E55A1" w:rsidRPr="00C04129">
              <w:rPr>
                <w:rFonts w:ascii="Times New Roman" w:hAnsi="Times New Roman" w:cs="Times New Roman"/>
                <w:sz w:val="24"/>
                <w:szCs w:val="24"/>
              </w:rPr>
              <w:t xml:space="preserve"> оснащения школы</w:t>
            </w:r>
          </w:p>
        </w:tc>
        <w:tc>
          <w:tcPr>
            <w:tcW w:w="6486" w:type="dxa"/>
          </w:tcPr>
          <w:p w:rsidR="005E55A1" w:rsidRPr="00C04129" w:rsidRDefault="005E55A1" w:rsidP="00C04129">
            <w:pPr>
              <w:tabs>
                <w:tab w:val="left" w:pos="6375"/>
              </w:tabs>
              <w:jc w:val="both"/>
              <w:rPr>
                <w:rFonts w:ascii="Times New Roman" w:hAnsi="Times New Roman" w:cs="Times New Roman"/>
                <w:sz w:val="24"/>
                <w:szCs w:val="24"/>
              </w:rPr>
            </w:pPr>
            <w:r w:rsidRPr="00C04129">
              <w:rPr>
                <w:rFonts w:ascii="Times New Roman" w:hAnsi="Times New Roman" w:cs="Times New Roman"/>
                <w:b/>
                <w:sz w:val="24"/>
                <w:szCs w:val="24"/>
              </w:rPr>
              <w:t>Цель:</w:t>
            </w:r>
            <w:r w:rsidR="00C04129" w:rsidRPr="00C04129">
              <w:rPr>
                <w:rFonts w:ascii="Times New Roman" w:hAnsi="Times New Roman" w:cs="Times New Roman"/>
                <w:b/>
                <w:sz w:val="24"/>
                <w:szCs w:val="24"/>
              </w:rPr>
              <w:t xml:space="preserve"> </w:t>
            </w:r>
            <w:r w:rsidR="00681F07">
              <w:rPr>
                <w:rFonts w:ascii="Times New Roman" w:hAnsi="Times New Roman" w:cs="Times New Roman"/>
                <w:sz w:val="24"/>
                <w:szCs w:val="24"/>
              </w:rPr>
              <w:t>повышение</w:t>
            </w:r>
            <w:r w:rsidR="00C04129" w:rsidRPr="00C04129">
              <w:rPr>
                <w:rFonts w:ascii="Times New Roman" w:hAnsi="Times New Roman" w:cs="Times New Roman"/>
                <w:sz w:val="24"/>
                <w:szCs w:val="24"/>
              </w:rPr>
              <w:t xml:space="preserve"> ур</w:t>
            </w:r>
            <w:r w:rsidR="00681F07">
              <w:rPr>
                <w:rFonts w:ascii="Times New Roman" w:hAnsi="Times New Roman" w:cs="Times New Roman"/>
                <w:sz w:val="24"/>
                <w:szCs w:val="24"/>
              </w:rPr>
              <w:t>овня</w:t>
            </w:r>
            <w:r w:rsidR="00C04129" w:rsidRPr="00C04129">
              <w:rPr>
                <w:rFonts w:ascii="Times New Roman" w:hAnsi="Times New Roman" w:cs="Times New Roman"/>
                <w:sz w:val="24"/>
                <w:szCs w:val="24"/>
              </w:rPr>
              <w:t xml:space="preserve"> оснащения школы через проведе</w:t>
            </w:r>
            <w:r w:rsidR="00404CD4">
              <w:rPr>
                <w:rFonts w:ascii="Times New Roman" w:hAnsi="Times New Roman" w:cs="Times New Roman"/>
                <w:sz w:val="24"/>
                <w:szCs w:val="24"/>
              </w:rPr>
              <w:t>ние модернизации помещений ОО</w:t>
            </w:r>
            <w:r w:rsidR="00C04129" w:rsidRPr="00C04129">
              <w:rPr>
                <w:rFonts w:ascii="Times New Roman" w:hAnsi="Times New Roman" w:cs="Times New Roman"/>
                <w:sz w:val="24"/>
                <w:szCs w:val="24"/>
              </w:rPr>
              <w:t>, обновление мебели и оборудования, поиск социальных партнеров по финансированию создания образовательной среды.</w:t>
            </w:r>
          </w:p>
          <w:p w:rsidR="00C04129" w:rsidRPr="00C04129" w:rsidRDefault="00C04129" w:rsidP="00C04129">
            <w:pPr>
              <w:tabs>
                <w:tab w:val="left" w:pos="6375"/>
              </w:tabs>
              <w:jc w:val="both"/>
              <w:rPr>
                <w:rFonts w:ascii="Times New Roman" w:hAnsi="Times New Roman" w:cs="Times New Roman"/>
                <w:b/>
                <w:sz w:val="24"/>
                <w:szCs w:val="24"/>
              </w:rPr>
            </w:pPr>
            <w:r w:rsidRPr="00C04129">
              <w:rPr>
                <w:rFonts w:ascii="Times New Roman" w:hAnsi="Times New Roman" w:cs="Times New Roman"/>
                <w:b/>
                <w:sz w:val="24"/>
                <w:szCs w:val="24"/>
              </w:rPr>
              <w:t>Задачи:</w:t>
            </w:r>
          </w:p>
          <w:p w:rsidR="00C04129" w:rsidRDefault="00C04129" w:rsidP="00C04129">
            <w:pPr>
              <w:pStyle w:val="Default"/>
              <w:jc w:val="both"/>
            </w:pPr>
            <w:r>
              <w:t>- Принять у</w:t>
            </w:r>
            <w:r w:rsidRPr="00787138">
              <w:t>частие в мероприятиях по приобретению оборудования в рамках мероприятия «Обеспечение образовательных организаций материально-технической базой для внедрения цифровой образовательной среды» федерального проекта «Цифровая образовательная среда» национального проекта «Образование» (март-июнь</w:t>
            </w:r>
            <w:r>
              <w:t xml:space="preserve"> 2021г.</w:t>
            </w:r>
            <w:r w:rsidRPr="00787138">
              <w:t>)</w:t>
            </w:r>
            <w:r w:rsidR="00681F07">
              <w:t xml:space="preserve"> с целью </w:t>
            </w:r>
            <w:r w:rsidR="00681F07" w:rsidRPr="00681F07">
              <w:rPr>
                <w:color w:val="auto"/>
              </w:rPr>
              <w:t xml:space="preserve">овладения </w:t>
            </w:r>
            <w:r w:rsidR="00681F07" w:rsidRPr="00681F07">
              <w:rPr>
                <w:color w:val="auto"/>
                <w:shd w:val="clear" w:color="auto" w:fill="FFFFFF"/>
              </w:rPr>
              <w:t>школьниками инновационным компьютерным оборудованием и обучения навыкам безопасного использования цифровых ресурсов.</w:t>
            </w:r>
          </w:p>
          <w:p w:rsidR="00C04129" w:rsidRDefault="00C04129" w:rsidP="00681F07">
            <w:pPr>
              <w:pStyle w:val="Default"/>
              <w:jc w:val="both"/>
            </w:pPr>
            <w:proofErr w:type="gramStart"/>
            <w:r>
              <w:t>- Принять у</w:t>
            </w:r>
            <w:r w:rsidRPr="00787138">
              <w:t>частие в мероприятиях по приобретению оборудования в рамках мероприятия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t xml:space="preserve"> (Точка роста)</w:t>
            </w:r>
            <w:r w:rsidRPr="00787138">
              <w:t xml:space="preserve"> регионального проекта «Современная школа» </w:t>
            </w:r>
            <w:r w:rsidRPr="00C04129">
              <w:t>национального проекта «Образование» (март-август</w:t>
            </w:r>
            <w:r>
              <w:t xml:space="preserve"> 2021г.</w:t>
            </w:r>
            <w:r w:rsidRPr="00C04129">
              <w:t>)</w:t>
            </w:r>
            <w:r w:rsidR="008057DE">
              <w:t xml:space="preserve"> с целью развития цифровой грамотности, творческой, проектной деятельности и другой познавательной активности обучающихся.</w:t>
            </w:r>
            <w:proofErr w:type="gramEnd"/>
          </w:p>
          <w:p w:rsidR="00C04129" w:rsidRDefault="00681F07" w:rsidP="00681F07">
            <w:pPr>
              <w:pStyle w:val="Default"/>
              <w:jc w:val="both"/>
              <w:rPr>
                <w:b/>
              </w:rPr>
            </w:pPr>
            <w:r>
              <w:rPr>
                <w:b/>
              </w:rPr>
              <w:t xml:space="preserve">- </w:t>
            </w:r>
            <w:r>
              <w:t xml:space="preserve">Провести ремонтные работы в помещениях образовательной организации, предусмотренных для </w:t>
            </w:r>
            <w:r w:rsidRPr="00681F07">
              <w:rPr>
                <w:color w:val="auto"/>
              </w:rPr>
              <w:t>р</w:t>
            </w:r>
            <w:r>
              <w:rPr>
                <w:color w:val="auto"/>
              </w:rPr>
              <w:t xml:space="preserve">азмещения Центра «Точка роста»: закупить и </w:t>
            </w:r>
            <w:r w:rsidRPr="00681F07">
              <w:rPr>
                <w:color w:val="auto"/>
              </w:rPr>
              <w:t>у</w:t>
            </w:r>
            <w:r w:rsidRPr="00681F07">
              <w:rPr>
                <w:color w:val="auto"/>
                <w:shd w:val="clear" w:color="auto" w:fill="FFFFFF"/>
              </w:rPr>
              <w:t>становить мебель, элементы декора интерьера,  средства обучения и воспитания</w:t>
            </w:r>
            <w:r>
              <w:rPr>
                <w:color w:val="auto"/>
                <w:shd w:val="clear" w:color="auto" w:fill="FFFFFF"/>
              </w:rPr>
              <w:t xml:space="preserve"> (июнь 2021г.).</w:t>
            </w:r>
          </w:p>
        </w:tc>
      </w:tr>
      <w:tr w:rsidR="005E55A1" w:rsidTr="005E55A1">
        <w:tc>
          <w:tcPr>
            <w:tcW w:w="3085" w:type="dxa"/>
          </w:tcPr>
          <w:p w:rsidR="005E55A1" w:rsidRPr="00681F07" w:rsidRDefault="00681F07" w:rsidP="00681F07">
            <w:pPr>
              <w:tabs>
                <w:tab w:val="left" w:pos="6375"/>
              </w:tabs>
              <w:rPr>
                <w:rFonts w:ascii="Times New Roman" w:hAnsi="Times New Roman" w:cs="Times New Roman"/>
                <w:b/>
                <w:sz w:val="24"/>
                <w:szCs w:val="24"/>
              </w:rPr>
            </w:pPr>
            <w:r w:rsidRPr="00681F07">
              <w:rPr>
                <w:rFonts w:ascii="Times New Roman" w:hAnsi="Times New Roman" w:cs="Times New Roman"/>
                <w:sz w:val="24"/>
                <w:szCs w:val="24"/>
              </w:rPr>
              <w:t xml:space="preserve">Недостаточная предметная </w:t>
            </w:r>
            <w:r w:rsidRPr="00681F07">
              <w:rPr>
                <w:rFonts w:ascii="Times New Roman" w:hAnsi="Times New Roman" w:cs="Times New Roman"/>
                <w:sz w:val="24"/>
                <w:szCs w:val="24"/>
              </w:rPr>
              <w:lastRenderedPageBreak/>
              <w:t>и методическая компетентность педагогических работников</w:t>
            </w:r>
          </w:p>
        </w:tc>
        <w:tc>
          <w:tcPr>
            <w:tcW w:w="6486" w:type="dxa"/>
          </w:tcPr>
          <w:p w:rsidR="009248EE" w:rsidRPr="00723467" w:rsidRDefault="008057DE" w:rsidP="005E55A1">
            <w:pPr>
              <w:tabs>
                <w:tab w:val="left" w:pos="6375"/>
              </w:tabs>
              <w:jc w:val="both"/>
              <w:rPr>
                <w:rFonts w:ascii="Times New Roman" w:hAnsi="Times New Roman" w:cs="Times New Roman"/>
                <w:sz w:val="24"/>
                <w:szCs w:val="24"/>
              </w:rPr>
            </w:pPr>
            <w:r w:rsidRPr="00A22F0C">
              <w:rPr>
                <w:rFonts w:ascii="Times New Roman" w:hAnsi="Times New Roman" w:cs="Times New Roman"/>
                <w:b/>
                <w:sz w:val="24"/>
                <w:szCs w:val="24"/>
              </w:rPr>
              <w:lastRenderedPageBreak/>
              <w:t>Цель:</w:t>
            </w:r>
            <w:r w:rsidRPr="00723467">
              <w:rPr>
                <w:rFonts w:ascii="Times New Roman" w:hAnsi="Times New Roman" w:cs="Times New Roman"/>
                <w:sz w:val="24"/>
                <w:szCs w:val="24"/>
              </w:rPr>
              <w:t xml:space="preserve"> </w:t>
            </w:r>
            <w:r w:rsidR="00572CD9" w:rsidRPr="00723467">
              <w:rPr>
                <w:rFonts w:ascii="Times New Roman" w:hAnsi="Times New Roman" w:cs="Times New Roman"/>
                <w:sz w:val="24"/>
                <w:szCs w:val="24"/>
              </w:rPr>
              <w:t xml:space="preserve">создание </w:t>
            </w:r>
            <w:r w:rsidR="009248EE" w:rsidRPr="00723467">
              <w:rPr>
                <w:rFonts w:ascii="Times New Roman" w:hAnsi="Times New Roman" w:cs="Times New Roman"/>
                <w:sz w:val="24"/>
                <w:szCs w:val="24"/>
              </w:rPr>
              <w:t xml:space="preserve">к 2023 году системы непрерывного </w:t>
            </w:r>
            <w:r w:rsidR="009248EE" w:rsidRPr="00723467">
              <w:rPr>
                <w:rFonts w:ascii="Times New Roman" w:hAnsi="Times New Roman" w:cs="Times New Roman"/>
                <w:sz w:val="24"/>
                <w:szCs w:val="24"/>
              </w:rPr>
              <w:lastRenderedPageBreak/>
              <w:t>профессионального развития и роста профессиональной компетентности педагогов, обеспечивающих повышение качества образования в ОО, за счет повышения педагогического и профессионального мастерства, овладения профессиональными компетенциями, совершенствования форм, методов и средств обучения, совершенствования педагогических технологий и внедрения современных технологий обучения.</w:t>
            </w:r>
          </w:p>
          <w:p w:rsidR="00572CD9" w:rsidRPr="00A22F0C" w:rsidRDefault="00572CD9" w:rsidP="005E55A1">
            <w:pPr>
              <w:tabs>
                <w:tab w:val="left" w:pos="6375"/>
              </w:tabs>
              <w:jc w:val="both"/>
              <w:rPr>
                <w:rFonts w:ascii="Times New Roman" w:hAnsi="Times New Roman" w:cs="Times New Roman"/>
                <w:b/>
                <w:sz w:val="24"/>
                <w:szCs w:val="24"/>
              </w:rPr>
            </w:pPr>
            <w:r w:rsidRPr="00A22F0C">
              <w:rPr>
                <w:rFonts w:ascii="Times New Roman" w:hAnsi="Times New Roman" w:cs="Times New Roman"/>
                <w:b/>
                <w:sz w:val="24"/>
                <w:szCs w:val="24"/>
              </w:rPr>
              <w:t>Задачи:</w:t>
            </w:r>
          </w:p>
          <w:p w:rsidR="00572CD9" w:rsidRPr="00723467" w:rsidRDefault="008C144A" w:rsidP="00572CD9">
            <w:pPr>
              <w:pStyle w:val="Default"/>
              <w:jc w:val="both"/>
              <w:rPr>
                <w:color w:val="auto"/>
              </w:rPr>
            </w:pPr>
            <w:r>
              <w:rPr>
                <w:color w:val="auto"/>
              </w:rPr>
              <w:t>- П</w:t>
            </w:r>
            <w:r w:rsidR="00572CD9" w:rsidRPr="00723467">
              <w:rPr>
                <w:color w:val="auto"/>
              </w:rPr>
              <w:t xml:space="preserve">рименять на практике, полученные знания при прохождении КПК (август-декабрь 2021г.) по программе «Повышение качества образования в школах с низкими результатами обучения и в школах, функционирующих в неблагоприятных социальных условиях». </w:t>
            </w:r>
          </w:p>
          <w:p w:rsidR="00572CD9" w:rsidRPr="00723467" w:rsidRDefault="000C2E7A" w:rsidP="00572CD9">
            <w:pPr>
              <w:pStyle w:val="Default"/>
              <w:jc w:val="both"/>
              <w:rPr>
                <w:color w:val="auto"/>
              </w:rPr>
            </w:pPr>
            <w:r w:rsidRPr="00723467">
              <w:rPr>
                <w:color w:val="auto"/>
              </w:rPr>
              <w:t xml:space="preserve">- </w:t>
            </w:r>
            <w:r w:rsidR="008C144A">
              <w:rPr>
                <w:color w:val="auto"/>
              </w:rPr>
              <w:t>В</w:t>
            </w:r>
            <w:r w:rsidR="00A97F1E">
              <w:rPr>
                <w:color w:val="auto"/>
              </w:rPr>
              <w:t xml:space="preserve"> 2021г.-2022 г. продолжить работу </w:t>
            </w:r>
            <w:r w:rsidR="00572CD9" w:rsidRPr="00723467">
              <w:rPr>
                <w:color w:val="auto"/>
              </w:rPr>
              <w:t>п</w:t>
            </w:r>
            <w:r w:rsidR="00A97F1E">
              <w:rPr>
                <w:color w:val="auto"/>
              </w:rPr>
              <w:t>о программе Наставничества в ОО по модели «учитель-учитель».</w:t>
            </w:r>
          </w:p>
          <w:p w:rsidR="00572CD9" w:rsidRPr="00723467" w:rsidRDefault="009248EE" w:rsidP="009248EE">
            <w:pPr>
              <w:tabs>
                <w:tab w:val="left" w:pos="6375"/>
              </w:tabs>
              <w:jc w:val="both"/>
              <w:rPr>
                <w:rFonts w:ascii="Times New Roman" w:hAnsi="Times New Roman" w:cs="Times New Roman"/>
                <w:sz w:val="24"/>
                <w:szCs w:val="24"/>
              </w:rPr>
            </w:pPr>
            <w:r w:rsidRPr="00723467">
              <w:rPr>
                <w:rFonts w:ascii="Times New Roman" w:hAnsi="Times New Roman" w:cs="Times New Roman"/>
                <w:sz w:val="24"/>
                <w:szCs w:val="24"/>
              </w:rPr>
              <w:t xml:space="preserve">- </w:t>
            </w:r>
            <w:r w:rsidR="000C2E7A" w:rsidRPr="00723467">
              <w:rPr>
                <w:rFonts w:ascii="Times New Roman" w:hAnsi="Times New Roman" w:cs="Times New Roman"/>
                <w:sz w:val="24"/>
                <w:szCs w:val="24"/>
              </w:rPr>
              <w:t xml:space="preserve"> </w:t>
            </w:r>
            <w:r w:rsidR="00A97F1E">
              <w:rPr>
                <w:rFonts w:ascii="Times New Roman" w:hAnsi="Times New Roman" w:cs="Times New Roman"/>
                <w:sz w:val="24"/>
                <w:szCs w:val="24"/>
              </w:rPr>
              <w:t xml:space="preserve">пройти </w:t>
            </w:r>
            <w:r w:rsidR="00572CD9" w:rsidRPr="00723467">
              <w:rPr>
                <w:rFonts w:ascii="Times New Roman" w:hAnsi="Times New Roman" w:cs="Times New Roman"/>
                <w:sz w:val="24"/>
                <w:szCs w:val="24"/>
              </w:rPr>
              <w:t xml:space="preserve"> КПК по освоению образовательных программ в соответствии с выявленными профессиональными дефицитами.</w:t>
            </w:r>
          </w:p>
          <w:p w:rsidR="000C2E7A" w:rsidRPr="00723467" w:rsidRDefault="009248EE" w:rsidP="000C2E7A">
            <w:pPr>
              <w:tabs>
                <w:tab w:val="left" w:pos="6375"/>
              </w:tabs>
              <w:jc w:val="both"/>
              <w:rPr>
                <w:rFonts w:ascii="Times New Roman" w:hAnsi="Times New Roman" w:cs="Times New Roman"/>
                <w:sz w:val="24"/>
                <w:szCs w:val="24"/>
              </w:rPr>
            </w:pPr>
            <w:r w:rsidRPr="00723467">
              <w:rPr>
                <w:rFonts w:ascii="Times New Roman" w:hAnsi="Times New Roman" w:cs="Times New Roman"/>
                <w:sz w:val="24"/>
                <w:szCs w:val="24"/>
              </w:rPr>
              <w:t xml:space="preserve">- </w:t>
            </w:r>
            <w:r w:rsidR="000C2E7A" w:rsidRPr="00723467">
              <w:rPr>
                <w:rFonts w:ascii="Times New Roman" w:hAnsi="Times New Roman" w:cs="Times New Roman"/>
                <w:sz w:val="24"/>
                <w:szCs w:val="24"/>
              </w:rPr>
              <w:t xml:space="preserve"> </w:t>
            </w:r>
            <w:r w:rsidR="008C144A">
              <w:rPr>
                <w:rFonts w:ascii="Times New Roman" w:hAnsi="Times New Roman" w:cs="Times New Roman"/>
                <w:sz w:val="24"/>
                <w:szCs w:val="24"/>
              </w:rPr>
              <w:t>В</w:t>
            </w:r>
            <w:r w:rsidR="00A97F1E">
              <w:rPr>
                <w:rFonts w:ascii="Times New Roman" w:hAnsi="Times New Roman" w:cs="Times New Roman"/>
                <w:sz w:val="24"/>
                <w:szCs w:val="24"/>
              </w:rPr>
              <w:t xml:space="preserve"> 2021г. -2022г. п</w:t>
            </w:r>
            <w:r w:rsidR="000C2E7A" w:rsidRPr="00723467">
              <w:rPr>
                <w:rFonts w:ascii="Times New Roman" w:hAnsi="Times New Roman" w:cs="Times New Roman"/>
                <w:sz w:val="24"/>
                <w:szCs w:val="24"/>
              </w:rPr>
              <w:t xml:space="preserve">едагогическим работникам ОО </w:t>
            </w:r>
            <w:r w:rsidR="00A97F1E">
              <w:rPr>
                <w:rFonts w:ascii="Times New Roman" w:hAnsi="Times New Roman" w:cs="Times New Roman"/>
                <w:sz w:val="24"/>
                <w:szCs w:val="24"/>
              </w:rPr>
              <w:t>принять участие в профессиональных мастер-классах, открытых уроках</w:t>
            </w:r>
            <w:r w:rsidR="00723467" w:rsidRPr="00723467">
              <w:rPr>
                <w:rFonts w:ascii="Times New Roman" w:hAnsi="Times New Roman" w:cs="Times New Roman"/>
                <w:sz w:val="24"/>
                <w:szCs w:val="24"/>
              </w:rPr>
              <w:t>,</w:t>
            </w:r>
            <w:r w:rsidR="00723467" w:rsidRPr="00723467">
              <w:t xml:space="preserve"> </w:t>
            </w:r>
            <w:proofErr w:type="spellStart"/>
            <w:r w:rsidR="00A97F1E" w:rsidRPr="00A97F1E">
              <w:rPr>
                <w:rFonts w:ascii="Times New Roman" w:hAnsi="Times New Roman" w:cs="Times New Roman"/>
                <w:sz w:val="24"/>
                <w:szCs w:val="24"/>
              </w:rPr>
              <w:t>вебинарах</w:t>
            </w:r>
            <w:proofErr w:type="spellEnd"/>
            <w:r w:rsidR="00A97F1E" w:rsidRPr="00A97F1E">
              <w:rPr>
                <w:rFonts w:ascii="Times New Roman" w:hAnsi="Times New Roman" w:cs="Times New Roman"/>
                <w:sz w:val="24"/>
                <w:szCs w:val="24"/>
              </w:rPr>
              <w:t xml:space="preserve"> и т.д. </w:t>
            </w:r>
            <w:r w:rsidR="00723467" w:rsidRPr="00A97F1E">
              <w:rPr>
                <w:rFonts w:ascii="Times New Roman" w:hAnsi="Times New Roman" w:cs="Times New Roman"/>
                <w:sz w:val="24"/>
                <w:szCs w:val="24"/>
              </w:rPr>
              <w:t>по</w:t>
            </w:r>
            <w:r w:rsidR="00723467" w:rsidRPr="00723467">
              <w:rPr>
                <w:rFonts w:ascii="Times New Roman" w:hAnsi="Times New Roman" w:cs="Times New Roman"/>
                <w:sz w:val="24"/>
                <w:szCs w:val="24"/>
              </w:rPr>
              <w:t xml:space="preserve"> вопросам образовательной деятельности для школ с низкими образовательными результатами и находящихся в социально опасных условиях</w:t>
            </w:r>
            <w:r w:rsidR="000C2E7A" w:rsidRPr="00723467">
              <w:rPr>
                <w:rFonts w:ascii="Times New Roman" w:hAnsi="Times New Roman" w:cs="Times New Roman"/>
                <w:sz w:val="24"/>
                <w:szCs w:val="24"/>
              </w:rPr>
              <w:t>.</w:t>
            </w:r>
          </w:p>
          <w:p w:rsidR="000C2E7A" w:rsidRPr="00723467" w:rsidRDefault="000C2E7A" w:rsidP="00A97F1E">
            <w:pPr>
              <w:tabs>
                <w:tab w:val="left" w:pos="6375"/>
              </w:tabs>
              <w:jc w:val="both"/>
              <w:rPr>
                <w:rFonts w:ascii="Times New Roman" w:hAnsi="Times New Roman" w:cs="Times New Roman"/>
                <w:sz w:val="24"/>
                <w:szCs w:val="24"/>
              </w:rPr>
            </w:pPr>
          </w:p>
        </w:tc>
      </w:tr>
      <w:tr w:rsidR="005E55A1" w:rsidTr="005E55A1">
        <w:tc>
          <w:tcPr>
            <w:tcW w:w="3085" w:type="dxa"/>
          </w:tcPr>
          <w:p w:rsidR="005E55A1" w:rsidRPr="008057DE" w:rsidRDefault="008057DE" w:rsidP="005E55A1">
            <w:pPr>
              <w:tabs>
                <w:tab w:val="left" w:pos="6375"/>
              </w:tabs>
              <w:jc w:val="both"/>
              <w:rPr>
                <w:rFonts w:ascii="Times New Roman" w:hAnsi="Times New Roman" w:cs="Times New Roman"/>
                <w:b/>
                <w:sz w:val="24"/>
                <w:szCs w:val="24"/>
              </w:rPr>
            </w:pPr>
            <w:r w:rsidRPr="008057DE">
              <w:rPr>
                <w:rFonts w:ascii="Times New Roman" w:hAnsi="Times New Roman" w:cs="Times New Roman"/>
                <w:sz w:val="24"/>
                <w:szCs w:val="24"/>
              </w:rPr>
              <w:lastRenderedPageBreak/>
              <w:t xml:space="preserve">Низкая учебная мотивация </w:t>
            </w:r>
            <w:proofErr w:type="gramStart"/>
            <w:r w:rsidRPr="008057DE">
              <w:rPr>
                <w:rFonts w:ascii="Times New Roman" w:hAnsi="Times New Roman" w:cs="Times New Roman"/>
                <w:sz w:val="24"/>
                <w:szCs w:val="24"/>
              </w:rPr>
              <w:t>обучающихся</w:t>
            </w:r>
            <w:proofErr w:type="gramEnd"/>
          </w:p>
        </w:tc>
        <w:tc>
          <w:tcPr>
            <w:tcW w:w="6486" w:type="dxa"/>
          </w:tcPr>
          <w:p w:rsidR="005E55A1" w:rsidRPr="00723467" w:rsidRDefault="00723467" w:rsidP="005E55A1">
            <w:pPr>
              <w:tabs>
                <w:tab w:val="left" w:pos="6375"/>
              </w:tabs>
              <w:jc w:val="both"/>
              <w:rPr>
                <w:rFonts w:ascii="Times New Roman" w:hAnsi="Times New Roman" w:cs="Times New Roman"/>
                <w:sz w:val="24"/>
                <w:szCs w:val="24"/>
              </w:rPr>
            </w:pPr>
            <w:r w:rsidRPr="00723467">
              <w:rPr>
                <w:rFonts w:ascii="Times New Roman" w:hAnsi="Times New Roman" w:cs="Times New Roman"/>
                <w:b/>
                <w:sz w:val="24"/>
                <w:szCs w:val="24"/>
              </w:rPr>
              <w:t>Цель:</w:t>
            </w:r>
            <w:r w:rsidRPr="00723467">
              <w:rPr>
                <w:rFonts w:ascii="Times New Roman" w:hAnsi="Times New Roman" w:cs="Times New Roman"/>
                <w:sz w:val="24"/>
                <w:szCs w:val="24"/>
              </w:rPr>
              <w:t xml:space="preserve"> Повышение мотивации учебной деятельности через применение современных образовательных технологий, создание «ситуации успеха» у учащихся с низкими образовательными результатами</w:t>
            </w:r>
            <w:r>
              <w:rPr>
                <w:rFonts w:ascii="Times New Roman" w:hAnsi="Times New Roman" w:cs="Times New Roman"/>
                <w:sz w:val="24"/>
                <w:szCs w:val="24"/>
              </w:rPr>
              <w:t>.</w:t>
            </w:r>
          </w:p>
          <w:p w:rsidR="00723467" w:rsidRPr="00723467" w:rsidRDefault="00723467" w:rsidP="005E55A1">
            <w:pPr>
              <w:tabs>
                <w:tab w:val="left" w:pos="6375"/>
              </w:tabs>
              <w:jc w:val="both"/>
              <w:rPr>
                <w:rFonts w:ascii="Times New Roman" w:hAnsi="Times New Roman" w:cs="Times New Roman"/>
                <w:b/>
                <w:sz w:val="24"/>
                <w:szCs w:val="24"/>
              </w:rPr>
            </w:pPr>
            <w:r w:rsidRPr="00723467">
              <w:rPr>
                <w:rFonts w:ascii="Times New Roman" w:hAnsi="Times New Roman" w:cs="Times New Roman"/>
                <w:b/>
                <w:sz w:val="24"/>
                <w:szCs w:val="24"/>
              </w:rPr>
              <w:t>Задачи:</w:t>
            </w:r>
          </w:p>
          <w:p w:rsidR="00723467" w:rsidRDefault="00723467" w:rsidP="00723467">
            <w:pPr>
              <w:tabs>
                <w:tab w:val="left" w:pos="6375"/>
              </w:tabs>
              <w:jc w:val="both"/>
              <w:rPr>
                <w:rFonts w:ascii="Times New Roman" w:hAnsi="Times New Roman" w:cs="Times New Roman"/>
                <w:sz w:val="24"/>
                <w:szCs w:val="24"/>
              </w:rPr>
            </w:pPr>
            <w:r>
              <w:rPr>
                <w:rFonts w:ascii="Times New Roman" w:hAnsi="Times New Roman" w:cs="Times New Roman"/>
                <w:sz w:val="24"/>
                <w:szCs w:val="24"/>
              </w:rPr>
              <w:t>- Провести диагностику уровня учебной мотивац</w:t>
            </w:r>
            <w:proofErr w:type="gramStart"/>
            <w:r>
              <w:rPr>
                <w:rFonts w:ascii="Times New Roman" w:hAnsi="Times New Roman" w:cs="Times New Roman"/>
                <w:sz w:val="24"/>
                <w:szCs w:val="24"/>
              </w:rPr>
              <w:t>ии у о</w:t>
            </w:r>
            <w:proofErr w:type="gramEnd"/>
            <w:r>
              <w:rPr>
                <w:rFonts w:ascii="Times New Roman" w:hAnsi="Times New Roman" w:cs="Times New Roman"/>
                <w:sz w:val="24"/>
                <w:szCs w:val="24"/>
              </w:rPr>
              <w:t>бучающихся 5-7 классов, выявить ведущие учебные мотивы.</w:t>
            </w:r>
          </w:p>
          <w:p w:rsidR="00723467" w:rsidRDefault="00723467" w:rsidP="00723467">
            <w:pPr>
              <w:tabs>
                <w:tab w:val="left" w:pos="6375"/>
              </w:tabs>
              <w:jc w:val="both"/>
              <w:rPr>
                <w:rFonts w:ascii="Times New Roman" w:hAnsi="Times New Roman" w:cs="Times New Roman"/>
                <w:sz w:val="24"/>
                <w:szCs w:val="24"/>
              </w:rPr>
            </w:pPr>
            <w:r>
              <w:rPr>
                <w:rFonts w:ascii="Times New Roman" w:hAnsi="Times New Roman" w:cs="Times New Roman"/>
                <w:sz w:val="24"/>
                <w:szCs w:val="24"/>
              </w:rPr>
              <w:t>- Провести анкетирование обучающихся 5-7 классов и их</w:t>
            </w:r>
            <w:r w:rsidR="00990AEE">
              <w:rPr>
                <w:rFonts w:ascii="Times New Roman" w:hAnsi="Times New Roman" w:cs="Times New Roman"/>
                <w:sz w:val="24"/>
                <w:szCs w:val="24"/>
              </w:rPr>
              <w:t xml:space="preserve"> </w:t>
            </w:r>
            <w:r>
              <w:rPr>
                <w:rFonts w:ascii="Times New Roman" w:hAnsi="Times New Roman" w:cs="Times New Roman"/>
                <w:sz w:val="24"/>
                <w:szCs w:val="24"/>
              </w:rPr>
              <w:t>родителей (законных представителей) с целью выявления предпочтений в части курсов внеурочной деятельности</w:t>
            </w:r>
            <w:r w:rsidR="00990AEE">
              <w:rPr>
                <w:rFonts w:ascii="Times New Roman" w:hAnsi="Times New Roman" w:cs="Times New Roman"/>
                <w:sz w:val="24"/>
                <w:szCs w:val="24"/>
              </w:rPr>
              <w:t>.</w:t>
            </w:r>
          </w:p>
          <w:p w:rsidR="00723467" w:rsidRDefault="00990AEE" w:rsidP="00723467">
            <w:pPr>
              <w:tabs>
                <w:tab w:val="left" w:pos="6375"/>
              </w:tabs>
              <w:jc w:val="both"/>
              <w:rPr>
                <w:rFonts w:ascii="Times New Roman" w:hAnsi="Times New Roman" w:cs="Times New Roman"/>
                <w:sz w:val="24"/>
                <w:szCs w:val="24"/>
              </w:rPr>
            </w:pPr>
            <w:r>
              <w:rPr>
                <w:rFonts w:ascii="Times New Roman" w:hAnsi="Times New Roman" w:cs="Times New Roman"/>
                <w:sz w:val="24"/>
                <w:szCs w:val="24"/>
              </w:rPr>
              <w:t xml:space="preserve">- </w:t>
            </w:r>
            <w:r w:rsidR="008C144A">
              <w:rPr>
                <w:rFonts w:ascii="Times New Roman" w:hAnsi="Times New Roman" w:cs="Times New Roman"/>
                <w:sz w:val="24"/>
                <w:szCs w:val="24"/>
              </w:rPr>
              <w:t>В сентябре 2021 г. с</w:t>
            </w:r>
            <w:r>
              <w:rPr>
                <w:rFonts w:ascii="Times New Roman" w:hAnsi="Times New Roman" w:cs="Times New Roman"/>
                <w:sz w:val="24"/>
                <w:szCs w:val="24"/>
              </w:rPr>
              <w:t>корректировать программы занятий внеурочной деятельнос</w:t>
            </w:r>
            <w:r w:rsidR="00404CD4">
              <w:rPr>
                <w:rFonts w:ascii="Times New Roman" w:hAnsi="Times New Roman" w:cs="Times New Roman"/>
                <w:sz w:val="24"/>
                <w:szCs w:val="24"/>
              </w:rPr>
              <w:t xml:space="preserve">ти для обучающихся 5-7 классов </w:t>
            </w:r>
            <w:r>
              <w:rPr>
                <w:rFonts w:ascii="Times New Roman" w:hAnsi="Times New Roman" w:cs="Times New Roman"/>
                <w:sz w:val="24"/>
                <w:szCs w:val="24"/>
              </w:rPr>
              <w:t>в соответствии с выявленными предпочтениями.</w:t>
            </w:r>
          </w:p>
          <w:p w:rsidR="00723467" w:rsidRPr="00723467" w:rsidRDefault="00990AEE" w:rsidP="00723467">
            <w:pPr>
              <w:tabs>
                <w:tab w:val="left" w:pos="6375"/>
              </w:tabs>
              <w:jc w:val="both"/>
              <w:rPr>
                <w:rFonts w:ascii="Times New Roman" w:hAnsi="Times New Roman" w:cs="Times New Roman"/>
                <w:sz w:val="24"/>
                <w:szCs w:val="24"/>
              </w:rPr>
            </w:pPr>
            <w:r>
              <w:rPr>
                <w:rFonts w:ascii="Times New Roman" w:hAnsi="Times New Roman" w:cs="Times New Roman"/>
                <w:sz w:val="24"/>
                <w:szCs w:val="24"/>
              </w:rPr>
              <w:t xml:space="preserve">- </w:t>
            </w:r>
            <w:r w:rsidR="00723467">
              <w:rPr>
                <w:rFonts w:ascii="Times New Roman" w:hAnsi="Times New Roman" w:cs="Times New Roman"/>
                <w:sz w:val="24"/>
                <w:szCs w:val="24"/>
              </w:rPr>
              <w:t>О</w:t>
            </w:r>
            <w:r w:rsidR="00723467" w:rsidRPr="00723467">
              <w:rPr>
                <w:rFonts w:ascii="Times New Roman" w:hAnsi="Times New Roman" w:cs="Times New Roman"/>
                <w:sz w:val="24"/>
                <w:szCs w:val="24"/>
              </w:rPr>
              <w:t>беспечить применение новых</w:t>
            </w:r>
            <w:r w:rsidR="008C144A">
              <w:rPr>
                <w:rFonts w:ascii="Times New Roman" w:hAnsi="Times New Roman" w:cs="Times New Roman"/>
                <w:sz w:val="24"/>
                <w:szCs w:val="24"/>
              </w:rPr>
              <w:t xml:space="preserve"> современных</w:t>
            </w:r>
            <w:r w:rsidR="00723467" w:rsidRPr="00723467">
              <w:rPr>
                <w:rFonts w:ascii="Times New Roman" w:hAnsi="Times New Roman" w:cs="Times New Roman"/>
                <w:sz w:val="24"/>
                <w:szCs w:val="24"/>
              </w:rPr>
              <w:t xml:space="preserve"> образовательных техноло</w:t>
            </w:r>
            <w:r w:rsidR="00723467">
              <w:rPr>
                <w:rFonts w:ascii="Times New Roman" w:hAnsi="Times New Roman" w:cs="Times New Roman"/>
                <w:sz w:val="24"/>
                <w:szCs w:val="24"/>
              </w:rPr>
              <w:t>гий для преодоления</w:t>
            </w:r>
            <w:r w:rsidR="00723467" w:rsidRPr="00723467">
              <w:rPr>
                <w:rFonts w:ascii="Times New Roman" w:hAnsi="Times New Roman" w:cs="Times New Roman"/>
                <w:sz w:val="24"/>
                <w:szCs w:val="24"/>
              </w:rPr>
              <w:t xml:space="preserve"> низких образовательных результатов и социально опасных условий</w:t>
            </w:r>
            <w:r w:rsidR="008C144A">
              <w:rPr>
                <w:rFonts w:ascii="Times New Roman" w:hAnsi="Times New Roman" w:cs="Times New Roman"/>
                <w:sz w:val="24"/>
                <w:szCs w:val="24"/>
              </w:rPr>
              <w:t xml:space="preserve"> через участие в проекте «Точка роста».</w:t>
            </w:r>
          </w:p>
          <w:p w:rsidR="00723467" w:rsidRPr="00723467" w:rsidRDefault="00723467" w:rsidP="00990AEE">
            <w:pPr>
              <w:tabs>
                <w:tab w:val="left" w:pos="6375"/>
              </w:tabs>
              <w:jc w:val="both"/>
              <w:rPr>
                <w:rFonts w:ascii="Times New Roman" w:hAnsi="Times New Roman" w:cs="Times New Roman"/>
                <w:sz w:val="24"/>
                <w:szCs w:val="24"/>
              </w:rPr>
            </w:pPr>
          </w:p>
        </w:tc>
      </w:tr>
      <w:tr w:rsidR="005E55A1" w:rsidTr="005E55A1">
        <w:tc>
          <w:tcPr>
            <w:tcW w:w="3085" w:type="dxa"/>
          </w:tcPr>
          <w:p w:rsidR="005E55A1" w:rsidRPr="00C47CC9" w:rsidRDefault="00990AEE" w:rsidP="00990AEE">
            <w:pPr>
              <w:tabs>
                <w:tab w:val="left" w:pos="6375"/>
              </w:tabs>
              <w:rPr>
                <w:rFonts w:ascii="Times New Roman" w:hAnsi="Times New Roman" w:cs="Times New Roman"/>
                <w:b/>
                <w:sz w:val="24"/>
                <w:szCs w:val="24"/>
              </w:rPr>
            </w:pPr>
            <w:r w:rsidRPr="00C47CC9">
              <w:rPr>
                <w:rFonts w:ascii="Times New Roman" w:hAnsi="Times New Roman" w:cs="Times New Roman"/>
                <w:sz w:val="24"/>
                <w:szCs w:val="24"/>
              </w:rPr>
              <w:t xml:space="preserve">Высокая доля </w:t>
            </w:r>
            <w:proofErr w:type="gramStart"/>
            <w:r w:rsidRPr="00C47CC9">
              <w:rPr>
                <w:rFonts w:ascii="Times New Roman" w:hAnsi="Times New Roman" w:cs="Times New Roman"/>
                <w:sz w:val="24"/>
                <w:szCs w:val="24"/>
              </w:rPr>
              <w:t>обучающихся</w:t>
            </w:r>
            <w:proofErr w:type="gramEnd"/>
            <w:r w:rsidRPr="00C47CC9">
              <w:rPr>
                <w:rFonts w:ascii="Times New Roman" w:hAnsi="Times New Roman" w:cs="Times New Roman"/>
                <w:sz w:val="24"/>
                <w:szCs w:val="24"/>
              </w:rPr>
              <w:t xml:space="preserve"> с рисками учебной неуспешности</w:t>
            </w:r>
          </w:p>
        </w:tc>
        <w:tc>
          <w:tcPr>
            <w:tcW w:w="6486" w:type="dxa"/>
          </w:tcPr>
          <w:p w:rsidR="00CF2074" w:rsidRPr="00CF2074" w:rsidRDefault="00990AEE" w:rsidP="00CF2074">
            <w:pPr>
              <w:tabs>
                <w:tab w:val="left" w:pos="6375"/>
              </w:tabs>
              <w:jc w:val="both"/>
              <w:rPr>
                <w:rFonts w:ascii="Times New Roman" w:hAnsi="Times New Roman" w:cs="Times New Roman"/>
                <w:sz w:val="24"/>
                <w:szCs w:val="24"/>
              </w:rPr>
            </w:pPr>
            <w:r w:rsidRPr="00990AEE">
              <w:rPr>
                <w:rFonts w:ascii="Times New Roman" w:hAnsi="Times New Roman" w:cs="Times New Roman"/>
                <w:b/>
                <w:sz w:val="24"/>
                <w:szCs w:val="24"/>
              </w:rPr>
              <w:t>Цель</w:t>
            </w:r>
            <w:r>
              <w:rPr>
                <w:rFonts w:ascii="Times New Roman" w:hAnsi="Times New Roman" w:cs="Times New Roman"/>
                <w:sz w:val="24"/>
                <w:szCs w:val="24"/>
              </w:rPr>
              <w:t xml:space="preserve">: </w:t>
            </w:r>
            <w:r w:rsidRPr="00990AEE">
              <w:rPr>
                <w:rFonts w:ascii="Times New Roman" w:hAnsi="Times New Roman" w:cs="Times New Roman"/>
                <w:sz w:val="24"/>
                <w:szCs w:val="24"/>
              </w:rPr>
              <w:t>Снижение доли обучающихся с рисками учебной неуспешности к концу 2021-2022 учебного года за счет создания условий для эффективного обучения и повышения мотивации школьников к учебной деятельности</w:t>
            </w:r>
            <w:r w:rsidR="00CF2074" w:rsidRPr="00CF2074">
              <w:rPr>
                <w:rFonts w:ascii="Times New Roman" w:hAnsi="Times New Roman" w:cs="Times New Roman"/>
                <w:sz w:val="24"/>
                <w:szCs w:val="24"/>
              </w:rPr>
              <w:t xml:space="preserve">, повышение уровня предметных и метапредметных результатов. </w:t>
            </w:r>
          </w:p>
          <w:p w:rsidR="00CF2074" w:rsidRDefault="00CF2074" w:rsidP="00CF2074">
            <w:pPr>
              <w:tabs>
                <w:tab w:val="left" w:pos="6375"/>
              </w:tabs>
              <w:jc w:val="both"/>
              <w:rPr>
                <w:rFonts w:ascii="Times New Roman" w:hAnsi="Times New Roman" w:cs="Times New Roman"/>
                <w:b/>
                <w:sz w:val="24"/>
                <w:szCs w:val="24"/>
              </w:rPr>
            </w:pPr>
            <w:r w:rsidRPr="00CF2074">
              <w:rPr>
                <w:rFonts w:ascii="Times New Roman" w:hAnsi="Times New Roman" w:cs="Times New Roman"/>
                <w:b/>
                <w:sz w:val="24"/>
                <w:szCs w:val="24"/>
              </w:rPr>
              <w:t xml:space="preserve">Задачи: </w:t>
            </w:r>
          </w:p>
          <w:p w:rsidR="00CF2074" w:rsidRDefault="00CF2074" w:rsidP="00CF2074">
            <w:pPr>
              <w:tabs>
                <w:tab w:val="left" w:pos="6375"/>
              </w:tabs>
              <w:jc w:val="both"/>
              <w:rPr>
                <w:rFonts w:ascii="Times New Roman" w:hAnsi="Times New Roman" w:cs="Times New Roman"/>
                <w:sz w:val="24"/>
                <w:szCs w:val="24"/>
              </w:rPr>
            </w:pPr>
            <w:r>
              <w:rPr>
                <w:rFonts w:ascii="Times New Roman" w:hAnsi="Times New Roman" w:cs="Times New Roman"/>
                <w:b/>
                <w:sz w:val="24"/>
                <w:szCs w:val="24"/>
              </w:rPr>
              <w:t xml:space="preserve">- </w:t>
            </w:r>
            <w:r w:rsidRPr="00C3117C">
              <w:rPr>
                <w:rFonts w:ascii="Times New Roman" w:hAnsi="Times New Roman" w:cs="Times New Roman"/>
                <w:sz w:val="24"/>
                <w:szCs w:val="24"/>
              </w:rPr>
              <w:t xml:space="preserve">Провести анализ социальных причин школьной </w:t>
            </w:r>
            <w:r w:rsidRPr="00C3117C">
              <w:rPr>
                <w:rFonts w:ascii="Times New Roman" w:hAnsi="Times New Roman" w:cs="Times New Roman"/>
                <w:sz w:val="24"/>
                <w:szCs w:val="24"/>
              </w:rPr>
              <w:lastRenderedPageBreak/>
              <w:t xml:space="preserve">неуспешности (социального неблагополучия </w:t>
            </w:r>
            <w:r w:rsidR="00C3117C" w:rsidRPr="00C3117C">
              <w:rPr>
                <w:rFonts w:ascii="Times New Roman" w:hAnsi="Times New Roman" w:cs="Times New Roman"/>
                <w:sz w:val="24"/>
                <w:szCs w:val="24"/>
              </w:rPr>
              <w:t>территории ОО, условий</w:t>
            </w:r>
            <w:r w:rsidRPr="00C3117C">
              <w:rPr>
                <w:rFonts w:ascii="Times New Roman" w:hAnsi="Times New Roman" w:cs="Times New Roman"/>
                <w:sz w:val="24"/>
                <w:szCs w:val="24"/>
              </w:rPr>
              <w:t xml:space="preserve"> ОО, семей обучающихся</w:t>
            </w:r>
            <w:r w:rsidR="00C3117C" w:rsidRPr="00C3117C">
              <w:rPr>
                <w:rFonts w:ascii="Times New Roman" w:hAnsi="Times New Roman" w:cs="Times New Roman"/>
                <w:sz w:val="24"/>
                <w:szCs w:val="24"/>
              </w:rPr>
              <w:t>).</w:t>
            </w:r>
          </w:p>
          <w:p w:rsidR="005834ED" w:rsidRPr="00C47CC9" w:rsidRDefault="005834ED" w:rsidP="005834ED">
            <w:pPr>
              <w:pStyle w:val="Default"/>
              <w:jc w:val="both"/>
            </w:pPr>
            <w:r w:rsidRPr="00C47CC9">
              <w:t>- Сохранить преемственность в обучении детский сад-начальная школа, начальная школа-основная школ</w:t>
            </w:r>
            <w:proofErr w:type="gramStart"/>
            <w:r w:rsidRPr="00C47CC9">
              <w:t>а-</w:t>
            </w:r>
            <w:proofErr w:type="gramEnd"/>
            <w:r w:rsidRPr="00C47CC9">
              <w:t xml:space="preserve"> средняя школа.</w:t>
            </w:r>
          </w:p>
          <w:p w:rsidR="00C3117C" w:rsidRPr="00C47CC9" w:rsidRDefault="00C3117C" w:rsidP="00CF2074">
            <w:pPr>
              <w:tabs>
                <w:tab w:val="left" w:pos="6375"/>
              </w:tabs>
              <w:jc w:val="both"/>
              <w:rPr>
                <w:rFonts w:ascii="Times New Roman" w:hAnsi="Times New Roman" w:cs="Times New Roman"/>
                <w:sz w:val="24"/>
                <w:szCs w:val="24"/>
              </w:rPr>
            </w:pPr>
            <w:r w:rsidRPr="00C47CC9">
              <w:rPr>
                <w:rFonts w:ascii="Times New Roman" w:hAnsi="Times New Roman" w:cs="Times New Roman"/>
                <w:sz w:val="24"/>
                <w:szCs w:val="24"/>
              </w:rPr>
              <w:t>-  Реализовать подготовительный курс для дошкольников «Школа будущего первоклассника» (апрель-май 2021г.).</w:t>
            </w:r>
          </w:p>
          <w:p w:rsidR="008C144A" w:rsidRPr="00723467" w:rsidRDefault="008C144A" w:rsidP="008C144A">
            <w:pPr>
              <w:tabs>
                <w:tab w:val="left" w:pos="6375"/>
              </w:tabs>
              <w:jc w:val="both"/>
              <w:rPr>
                <w:rFonts w:ascii="Times New Roman" w:hAnsi="Times New Roman" w:cs="Times New Roman"/>
                <w:sz w:val="24"/>
                <w:szCs w:val="24"/>
              </w:rPr>
            </w:pPr>
            <w:r>
              <w:rPr>
                <w:rFonts w:ascii="Times New Roman" w:hAnsi="Times New Roman" w:cs="Times New Roman"/>
                <w:sz w:val="24"/>
                <w:szCs w:val="24"/>
              </w:rPr>
              <w:t>- С сентября 2021 г. о</w:t>
            </w:r>
            <w:r w:rsidRPr="00723467">
              <w:rPr>
                <w:rFonts w:ascii="Times New Roman" w:hAnsi="Times New Roman" w:cs="Times New Roman"/>
                <w:sz w:val="24"/>
                <w:szCs w:val="24"/>
              </w:rPr>
              <w:t>беспечить применение новых</w:t>
            </w:r>
            <w:r>
              <w:rPr>
                <w:rFonts w:ascii="Times New Roman" w:hAnsi="Times New Roman" w:cs="Times New Roman"/>
                <w:sz w:val="24"/>
                <w:szCs w:val="24"/>
              </w:rPr>
              <w:t xml:space="preserve"> современных</w:t>
            </w:r>
            <w:r w:rsidRPr="00723467">
              <w:rPr>
                <w:rFonts w:ascii="Times New Roman" w:hAnsi="Times New Roman" w:cs="Times New Roman"/>
                <w:sz w:val="24"/>
                <w:szCs w:val="24"/>
              </w:rPr>
              <w:t xml:space="preserve"> образовательных техноло</w:t>
            </w:r>
            <w:r>
              <w:rPr>
                <w:rFonts w:ascii="Times New Roman" w:hAnsi="Times New Roman" w:cs="Times New Roman"/>
                <w:sz w:val="24"/>
                <w:szCs w:val="24"/>
              </w:rPr>
              <w:t>гий для преодоления</w:t>
            </w:r>
            <w:r w:rsidRPr="00723467">
              <w:rPr>
                <w:rFonts w:ascii="Times New Roman" w:hAnsi="Times New Roman" w:cs="Times New Roman"/>
                <w:sz w:val="24"/>
                <w:szCs w:val="24"/>
              </w:rPr>
              <w:t xml:space="preserve"> низких образовательных результатов и социально опасных условий</w:t>
            </w:r>
            <w:r>
              <w:rPr>
                <w:rFonts w:ascii="Times New Roman" w:hAnsi="Times New Roman" w:cs="Times New Roman"/>
                <w:sz w:val="24"/>
                <w:szCs w:val="24"/>
              </w:rPr>
              <w:t xml:space="preserve"> через участие в проекте «Точка роста».</w:t>
            </w:r>
          </w:p>
          <w:p w:rsidR="004C6E83" w:rsidRPr="00C47CC9" w:rsidRDefault="004C6E83" w:rsidP="00C3117C">
            <w:pPr>
              <w:tabs>
                <w:tab w:val="left" w:pos="6375"/>
              </w:tabs>
              <w:jc w:val="both"/>
              <w:rPr>
                <w:rFonts w:ascii="Times New Roman" w:hAnsi="Times New Roman" w:cs="Times New Roman"/>
                <w:sz w:val="24"/>
                <w:szCs w:val="24"/>
              </w:rPr>
            </w:pPr>
            <w:r w:rsidRPr="00C47CC9">
              <w:rPr>
                <w:rFonts w:ascii="Times New Roman" w:hAnsi="Times New Roman" w:cs="Times New Roman"/>
                <w:sz w:val="24"/>
                <w:szCs w:val="24"/>
              </w:rPr>
              <w:t xml:space="preserve">- </w:t>
            </w:r>
            <w:r w:rsidR="00A22F0C">
              <w:rPr>
                <w:rFonts w:ascii="Times New Roman" w:hAnsi="Times New Roman" w:cs="Times New Roman"/>
                <w:sz w:val="24"/>
                <w:szCs w:val="24"/>
              </w:rPr>
              <w:t>Организовать проведение</w:t>
            </w:r>
            <w:r w:rsidRPr="00C47CC9">
              <w:rPr>
                <w:rFonts w:ascii="Times New Roman" w:hAnsi="Times New Roman" w:cs="Times New Roman"/>
                <w:sz w:val="24"/>
                <w:szCs w:val="24"/>
              </w:rPr>
              <w:t xml:space="preserve"> психологических тренингов, семинаров,  психологического консультирования обучающихся.</w:t>
            </w:r>
          </w:p>
          <w:p w:rsidR="004C6E83" w:rsidRPr="00C47CC9" w:rsidRDefault="004C6E83" w:rsidP="00C3117C">
            <w:pPr>
              <w:tabs>
                <w:tab w:val="left" w:pos="6375"/>
              </w:tabs>
              <w:jc w:val="both"/>
              <w:rPr>
                <w:rFonts w:ascii="Times New Roman" w:hAnsi="Times New Roman" w:cs="Times New Roman"/>
                <w:sz w:val="24"/>
                <w:szCs w:val="24"/>
              </w:rPr>
            </w:pPr>
            <w:r w:rsidRPr="00C47CC9">
              <w:rPr>
                <w:rFonts w:ascii="Times New Roman" w:hAnsi="Times New Roman" w:cs="Times New Roman"/>
                <w:sz w:val="24"/>
                <w:szCs w:val="24"/>
              </w:rPr>
              <w:t>-</w:t>
            </w:r>
            <w:r w:rsidRPr="00C47CC9">
              <w:rPr>
                <w:rFonts w:ascii="Times New Roman" w:hAnsi="Times New Roman" w:cs="Times New Roman"/>
                <w:color w:val="000000"/>
                <w:sz w:val="24"/>
                <w:szCs w:val="24"/>
                <w:shd w:val="clear" w:color="auto" w:fill="F9FAFA"/>
              </w:rPr>
              <w:t xml:space="preserve"> </w:t>
            </w:r>
            <w:r w:rsidR="00C47CC9" w:rsidRPr="00C47CC9">
              <w:rPr>
                <w:rFonts w:ascii="Times New Roman" w:hAnsi="Times New Roman" w:cs="Times New Roman"/>
                <w:color w:val="000000"/>
                <w:sz w:val="24"/>
                <w:szCs w:val="24"/>
                <w:shd w:val="clear" w:color="auto" w:fill="F9FAFA"/>
              </w:rPr>
              <w:t xml:space="preserve">Формировать </w:t>
            </w:r>
            <w:proofErr w:type="spellStart"/>
            <w:r w:rsidR="00C47CC9" w:rsidRPr="00C47CC9">
              <w:rPr>
                <w:rFonts w:ascii="Times New Roman" w:hAnsi="Times New Roman" w:cs="Times New Roman"/>
                <w:color w:val="000000"/>
                <w:sz w:val="24"/>
                <w:szCs w:val="24"/>
                <w:shd w:val="clear" w:color="auto" w:fill="F9FAFA"/>
              </w:rPr>
              <w:t>метапредметные</w:t>
            </w:r>
            <w:proofErr w:type="spellEnd"/>
            <w:r w:rsidR="00C47CC9" w:rsidRPr="00C47CC9">
              <w:rPr>
                <w:rFonts w:ascii="Times New Roman" w:hAnsi="Times New Roman" w:cs="Times New Roman"/>
                <w:color w:val="000000"/>
                <w:sz w:val="24"/>
                <w:szCs w:val="24"/>
                <w:shd w:val="clear" w:color="auto" w:fill="F9FAFA"/>
              </w:rPr>
              <w:t xml:space="preserve"> и личностные результаты обучения через участие обучающихся в </w:t>
            </w:r>
            <w:r w:rsidRPr="00C47CC9">
              <w:rPr>
                <w:rFonts w:ascii="Times New Roman" w:hAnsi="Times New Roman" w:cs="Times New Roman"/>
                <w:color w:val="000000"/>
                <w:sz w:val="24"/>
                <w:szCs w:val="24"/>
                <w:shd w:val="clear" w:color="auto" w:fill="F9FAFA"/>
              </w:rPr>
              <w:t>исследовательской и проектной деятельности в рамках кон</w:t>
            </w:r>
            <w:r w:rsidR="008C144A">
              <w:rPr>
                <w:rFonts w:ascii="Times New Roman" w:hAnsi="Times New Roman" w:cs="Times New Roman"/>
                <w:color w:val="000000"/>
                <w:sz w:val="24"/>
                <w:szCs w:val="24"/>
                <w:shd w:val="clear" w:color="auto" w:fill="F9FAFA"/>
              </w:rPr>
              <w:t>курсов исследовательских работ</w:t>
            </w:r>
            <w:r w:rsidRPr="00C47CC9">
              <w:rPr>
                <w:rFonts w:ascii="Times New Roman" w:hAnsi="Times New Roman" w:cs="Times New Roman"/>
                <w:color w:val="000000"/>
                <w:sz w:val="24"/>
                <w:szCs w:val="24"/>
                <w:shd w:val="clear" w:color="auto" w:fill="F9FAFA"/>
              </w:rPr>
              <w:t>, мастер- классов</w:t>
            </w:r>
            <w:r w:rsidR="00C47CC9" w:rsidRPr="00C47CC9">
              <w:rPr>
                <w:rFonts w:ascii="Times New Roman" w:hAnsi="Times New Roman" w:cs="Times New Roman"/>
                <w:color w:val="000000"/>
                <w:sz w:val="24"/>
                <w:szCs w:val="24"/>
                <w:shd w:val="clear" w:color="auto" w:fill="F9FAFA"/>
              </w:rPr>
              <w:t xml:space="preserve"> и т.д.</w:t>
            </w:r>
          </w:p>
          <w:p w:rsidR="00CF2074" w:rsidRDefault="00CF2074" w:rsidP="004C6E83">
            <w:pPr>
              <w:tabs>
                <w:tab w:val="left" w:pos="6375"/>
              </w:tabs>
              <w:jc w:val="both"/>
              <w:rPr>
                <w:rFonts w:ascii="Times New Roman" w:hAnsi="Times New Roman" w:cs="Times New Roman"/>
                <w:b/>
                <w:sz w:val="24"/>
                <w:szCs w:val="24"/>
              </w:rPr>
            </w:pPr>
          </w:p>
        </w:tc>
      </w:tr>
    </w:tbl>
    <w:p w:rsidR="005E55A1" w:rsidRPr="005E55A1" w:rsidRDefault="005E55A1" w:rsidP="005E55A1">
      <w:pPr>
        <w:tabs>
          <w:tab w:val="left" w:pos="6375"/>
        </w:tabs>
        <w:spacing w:after="0" w:line="240" w:lineRule="auto"/>
        <w:jc w:val="both"/>
        <w:rPr>
          <w:rFonts w:ascii="Times New Roman" w:hAnsi="Times New Roman" w:cs="Times New Roman"/>
          <w:b/>
          <w:sz w:val="24"/>
          <w:szCs w:val="24"/>
        </w:rPr>
      </w:pPr>
    </w:p>
    <w:p w:rsidR="00A851E0" w:rsidRPr="00E8015B" w:rsidRDefault="00A22F0C" w:rsidP="00A22F0C">
      <w:pPr>
        <w:pStyle w:val="a6"/>
        <w:numPr>
          <w:ilvl w:val="0"/>
          <w:numId w:val="6"/>
        </w:numPr>
        <w:tabs>
          <w:tab w:val="left" w:pos="6375"/>
        </w:tabs>
        <w:jc w:val="both"/>
        <w:rPr>
          <w:rFonts w:ascii="Times New Roman" w:hAnsi="Times New Roman" w:cs="Times New Roman"/>
          <w:b/>
          <w:sz w:val="24"/>
          <w:szCs w:val="24"/>
          <w:lang w:val="en-US"/>
        </w:rPr>
      </w:pPr>
      <w:r w:rsidRPr="00E8015B">
        <w:rPr>
          <w:rFonts w:ascii="Times New Roman" w:hAnsi="Times New Roman" w:cs="Times New Roman"/>
          <w:b/>
          <w:sz w:val="24"/>
          <w:szCs w:val="24"/>
        </w:rPr>
        <w:t>Лица, ответственные за достижение результатов</w:t>
      </w:r>
    </w:p>
    <w:p w:rsidR="00A22F0C" w:rsidRDefault="00A22F0C" w:rsidP="00A22F0C">
      <w:pPr>
        <w:pStyle w:val="a6"/>
        <w:tabs>
          <w:tab w:val="left" w:pos="6375"/>
        </w:tabs>
        <w:ind w:left="1080"/>
        <w:jc w:val="both"/>
        <w:rPr>
          <w:rFonts w:ascii="Times New Roman" w:hAnsi="Times New Roman" w:cs="Times New Roman"/>
          <w:sz w:val="24"/>
          <w:szCs w:val="24"/>
        </w:rPr>
      </w:pPr>
    </w:p>
    <w:tbl>
      <w:tblPr>
        <w:tblStyle w:val="a7"/>
        <w:tblW w:w="0" w:type="auto"/>
        <w:tblInd w:w="-34" w:type="dxa"/>
        <w:tblLook w:val="04A0" w:firstRow="1" w:lastRow="0" w:firstColumn="1" w:lastColumn="0" w:noHBand="0" w:noVBand="1"/>
      </w:tblPr>
      <w:tblGrid>
        <w:gridCol w:w="2836"/>
        <w:gridCol w:w="3938"/>
        <w:gridCol w:w="2831"/>
      </w:tblGrid>
      <w:tr w:rsidR="00A22F0C" w:rsidTr="00A22F0C">
        <w:tc>
          <w:tcPr>
            <w:tcW w:w="2836" w:type="dxa"/>
          </w:tcPr>
          <w:p w:rsidR="00A22F0C" w:rsidRPr="00E8015B" w:rsidRDefault="00A22F0C"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ФИО</w:t>
            </w:r>
          </w:p>
        </w:tc>
        <w:tc>
          <w:tcPr>
            <w:tcW w:w="3938" w:type="dxa"/>
          </w:tcPr>
          <w:p w:rsidR="00A22F0C" w:rsidRPr="00E8015B" w:rsidRDefault="00A22F0C"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Должность, образование</w:t>
            </w:r>
          </w:p>
        </w:tc>
        <w:tc>
          <w:tcPr>
            <w:tcW w:w="2831" w:type="dxa"/>
          </w:tcPr>
          <w:p w:rsidR="00A22F0C" w:rsidRPr="00E8015B" w:rsidRDefault="00E8015B" w:rsidP="00A22F0C">
            <w:pPr>
              <w:pStyle w:val="a6"/>
              <w:tabs>
                <w:tab w:val="left" w:pos="6375"/>
              </w:tabs>
              <w:ind w:left="0"/>
              <w:jc w:val="both"/>
              <w:rPr>
                <w:rFonts w:ascii="Times New Roman" w:hAnsi="Times New Roman" w:cs="Times New Roman"/>
                <w:sz w:val="24"/>
                <w:szCs w:val="24"/>
              </w:rPr>
            </w:pPr>
            <w:r>
              <w:rPr>
                <w:rFonts w:ascii="Times New Roman" w:hAnsi="Times New Roman" w:cs="Times New Roman"/>
                <w:sz w:val="24"/>
                <w:szCs w:val="24"/>
              </w:rPr>
              <w:t>Функционал</w:t>
            </w:r>
          </w:p>
        </w:tc>
      </w:tr>
      <w:tr w:rsidR="00A22F0C" w:rsidRPr="00A22F0C" w:rsidTr="00A22F0C">
        <w:tc>
          <w:tcPr>
            <w:tcW w:w="2836" w:type="dxa"/>
          </w:tcPr>
          <w:p w:rsidR="00A22F0C" w:rsidRPr="00E8015B" w:rsidRDefault="00A22F0C"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Соколова Марианна Сергеевна</w:t>
            </w:r>
          </w:p>
        </w:tc>
        <w:tc>
          <w:tcPr>
            <w:tcW w:w="3938" w:type="dxa"/>
          </w:tcPr>
          <w:p w:rsidR="00A22F0C" w:rsidRPr="00E8015B" w:rsidRDefault="00A22F0C"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 xml:space="preserve">Директор, </w:t>
            </w:r>
            <w:proofErr w:type="gramStart"/>
            <w:r w:rsidRPr="00E8015B">
              <w:rPr>
                <w:rFonts w:ascii="Times New Roman" w:hAnsi="Times New Roman" w:cs="Times New Roman"/>
                <w:sz w:val="24"/>
                <w:szCs w:val="24"/>
              </w:rPr>
              <w:t>высшее</w:t>
            </w:r>
            <w:proofErr w:type="gramEnd"/>
          </w:p>
        </w:tc>
        <w:tc>
          <w:tcPr>
            <w:tcW w:w="2831" w:type="dxa"/>
          </w:tcPr>
          <w:p w:rsidR="00A22F0C" w:rsidRPr="00E8015B" w:rsidRDefault="00A22F0C" w:rsidP="00E8015B">
            <w:pPr>
              <w:pStyle w:val="a6"/>
              <w:tabs>
                <w:tab w:val="left" w:pos="6375"/>
              </w:tabs>
              <w:ind w:left="0"/>
              <w:jc w:val="both"/>
              <w:rPr>
                <w:rFonts w:ascii="Times New Roman" w:hAnsi="Times New Roman" w:cs="Times New Roman"/>
                <w:sz w:val="24"/>
                <w:szCs w:val="24"/>
              </w:rPr>
            </w:pPr>
            <w:proofErr w:type="gramStart"/>
            <w:r w:rsidRPr="00E8015B">
              <w:rPr>
                <w:rFonts w:ascii="Times New Roman" w:hAnsi="Times New Roman" w:cs="Times New Roman"/>
                <w:sz w:val="24"/>
                <w:szCs w:val="24"/>
              </w:rPr>
              <w:t>Ответственный</w:t>
            </w:r>
            <w:proofErr w:type="gramEnd"/>
            <w:r w:rsidRPr="00E8015B">
              <w:rPr>
                <w:rFonts w:ascii="Times New Roman" w:hAnsi="Times New Roman" w:cs="Times New Roman"/>
                <w:sz w:val="24"/>
                <w:szCs w:val="24"/>
              </w:rPr>
              <w:t xml:space="preserve"> за реализацию Концепции</w:t>
            </w:r>
            <w:r w:rsidR="00E8015B" w:rsidRPr="00E8015B">
              <w:rPr>
                <w:rFonts w:ascii="Times New Roman" w:hAnsi="Times New Roman" w:cs="Times New Roman"/>
                <w:sz w:val="24"/>
                <w:szCs w:val="24"/>
              </w:rPr>
              <w:t xml:space="preserve">. Определяет структуру управления Концепцией, решает финансовые, кадровые, хозяйственные, научные, и иные вопросы, обеспечивает </w:t>
            </w:r>
            <w:proofErr w:type="gramStart"/>
            <w:r w:rsidR="00E8015B" w:rsidRPr="00E8015B">
              <w:rPr>
                <w:rFonts w:ascii="Times New Roman" w:hAnsi="Times New Roman" w:cs="Times New Roman"/>
                <w:sz w:val="24"/>
                <w:szCs w:val="24"/>
              </w:rPr>
              <w:t>контроль за</w:t>
            </w:r>
            <w:proofErr w:type="gramEnd"/>
            <w:r w:rsidR="00E8015B" w:rsidRPr="00E8015B">
              <w:rPr>
                <w:rFonts w:ascii="Times New Roman" w:hAnsi="Times New Roman" w:cs="Times New Roman"/>
                <w:sz w:val="24"/>
                <w:szCs w:val="24"/>
              </w:rPr>
              <w:t xml:space="preserve"> всеми видами деятельности учреждения.</w:t>
            </w:r>
          </w:p>
        </w:tc>
      </w:tr>
      <w:tr w:rsidR="00A22F0C" w:rsidRPr="00A22F0C" w:rsidTr="00A22F0C">
        <w:tc>
          <w:tcPr>
            <w:tcW w:w="2836" w:type="dxa"/>
          </w:tcPr>
          <w:p w:rsidR="00A22F0C" w:rsidRPr="00E8015B" w:rsidRDefault="00A22F0C"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Скворцова Ольга Юрьевна</w:t>
            </w:r>
          </w:p>
        </w:tc>
        <w:tc>
          <w:tcPr>
            <w:tcW w:w="3938" w:type="dxa"/>
          </w:tcPr>
          <w:p w:rsidR="00A22F0C" w:rsidRPr="00E8015B" w:rsidRDefault="00A22F0C"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Заместитель директора по УВР</w:t>
            </w:r>
            <w:r w:rsidR="00E8015B" w:rsidRPr="00E8015B">
              <w:rPr>
                <w:rFonts w:ascii="Times New Roman" w:hAnsi="Times New Roman" w:cs="Times New Roman"/>
                <w:sz w:val="24"/>
                <w:szCs w:val="24"/>
              </w:rPr>
              <w:t xml:space="preserve">, </w:t>
            </w:r>
            <w:proofErr w:type="gramStart"/>
            <w:r w:rsidR="00E8015B" w:rsidRPr="00E8015B">
              <w:rPr>
                <w:rFonts w:ascii="Times New Roman" w:hAnsi="Times New Roman" w:cs="Times New Roman"/>
                <w:sz w:val="24"/>
                <w:szCs w:val="24"/>
              </w:rPr>
              <w:t>высшее</w:t>
            </w:r>
            <w:proofErr w:type="gramEnd"/>
          </w:p>
        </w:tc>
        <w:tc>
          <w:tcPr>
            <w:tcW w:w="2831" w:type="dxa"/>
          </w:tcPr>
          <w:p w:rsidR="00A22F0C" w:rsidRPr="00E8015B" w:rsidRDefault="00A22F0C" w:rsidP="00E8015B">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Обеспечивает учебно-методическое сопровождение</w:t>
            </w:r>
            <w:r w:rsidR="00E8015B" w:rsidRPr="00E8015B">
              <w:rPr>
                <w:rFonts w:ascii="Times New Roman" w:hAnsi="Times New Roman" w:cs="Times New Roman"/>
                <w:sz w:val="24"/>
                <w:szCs w:val="24"/>
              </w:rPr>
              <w:t xml:space="preserve"> Концепции</w:t>
            </w:r>
            <w:r w:rsidR="00E8015B">
              <w:rPr>
                <w:rFonts w:ascii="Times New Roman" w:hAnsi="Times New Roman" w:cs="Times New Roman"/>
                <w:sz w:val="24"/>
                <w:szCs w:val="24"/>
              </w:rPr>
              <w:t>,</w:t>
            </w:r>
            <w:r w:rsidRPr="00E8015B">
              <w:rPr>
                <w:rFonts w:ascii="Times New Roman" w:hAnsi="Times New Roman" w:cs="Times New Roman"/>
                <w:sz w:val="24"/>
                <w:szCs w:val="24"/>
              </w:rPr>
              <w:t xml:space="preserve"> </w:t>
            </w:r>
            <w:r w:rsidR="00E8015B" w:rsidRPr="00E8015B">
              <w:rPr>
                <w:rFonts w:ascii="Times New Roman" w:hAnsi="Times New Roman" w:cs="Times New Roman"/>
                <w:sz w:val="24"/>
                <w:szCs w:val="24"/>
              </w:rPr>
              <w:t xml:space="preserve">оказывает методологическую и консультативную помощь, отвечает за </w:t>
            </w:r>
            <w:proofErr w:type="spellStart"/>
            <w:r w:rsidR="00E8015B" w:rsidRPr="00E8015B">
              <w:rPr>
                <w:rFonts w:ascii="Times New Roman" w:hAnsi="Times New Roman" w:cs="Times New Roman"/>
                <w:sz w:val="24"/>
                <w:szCs w:val="24"/>
              </w:rPr>
              <w:t>внутришкольный</w:t>
            </w:r>
            <w:proofErr w:type="spellEnd"/>
            <w:r w:rsidR="00E8015B" w:rsidRPr="00E8015B">
              <w:rPr>
                <w:rFonts w:ascii="Times New Roman" w:hAnsi="Times New Roman" w:cs="Times New Roman"/>
                <w:sz w:val="24"/>
                <w:szCs w:val="24"/>
              </w:rPr>
              <w:t xml:space="preserve"> контроль, проводит мониторинговые исследования.</w:t>
            </w:r>
            <w:r w:rsidR="00E8015B">
              <w:t xml:space="preserve"> </w:t>
            </w:r>
          </w:p>
        </w:tc>
      </w:tr>
      <w:tr w:rsidR="00A22F0C" w:rsidRPr="00A22F0C" w:rsidTr="00A22F0C">
        <w:tc>
          <w:tcPr>
            <w:tcW w:w="2836" w:type="dxa"/>
          </w:tcPr>
          <w:p w:rsidR="00A22F0C" w:rsidRPr="00E8015B" w:rsidRDefault="00E8015B" w:rsidP="00A22F0C">
            <w:pPr>
              <w:pStyle w:val="a6"/>
              <w:tabs>
                <w:tab w:val="left" w:pos="6375"/>
              </w:tabs>
              <w:ind w:left="0"/>
              <w:jc w:val="both"/>
              <w:rPr>
                <w:rFonts w:ascii="Times New Roman" w:hAnsi="Times New Roman" w:cs="Times New Roman"/>
                <w:sz w:val="24"/>
                <w:szCs w:val="24"/>
              </w:rPr>
            </w:pPr>
            <w:proofErr w:type="spellStart"/>
            <w:r w:rsidRPr="00E8015B">
              <w:rPr>
                <w:rFonts w:ascii="Times New Roman" w:hAnsi="Times New Roman" w:cs="Times New Roman"/>
                <w:sz w:val="24"/>
                <w:szCs w:val="24"/>
              </w:rPr>
              <w:t>Борисенкова</w:t>
            </w:r>
            <w:proofErr w:type="spellEnd"/>
            <w:r w:rsidRPr="00E8015B">
              <w:rPr>
                <w:rFonts w:ascii="Times New Roman" w:hAnsi="Times New Roman" w:cs="Times New Roman"/>
                <w:sz w:val="24"/>
                <w:szCs w:val="24"/>
              </w:rPr>
              <w:t xml:space="preserve"> Ирина Николаевна</w:t>
            </w:r>
          </w:p>
        </w:tc>
        <w:tc>
          <w:tcPr>
            <w:tcW w:w="3938" w:type="dxa"/>
          </w:tcPr>
          <w:p w:rsidR="00A22F0C" w:rsidRPr="00E8015B" w:rsidRDefault="00E8015B" w:rsidP="00A22F0C">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Заместитель директора по ВР, среднее профессиональное</w:t>
            </w:r>
          </w:p>
        </w:tc>
        <w:tc>
          <w:tcPr>
            <w:tcW w:w="2831" w:type="dxa"/>
          </w:tcPr>
          <w:p w:rsidR="00A22F0C" w:rsidRPr="00E8015B" w:rsidRDefault="00E8015B" w:rsidP="00E8015B">
            <w:pPr>
              <w:pStyle w:val="a6"/>
              <w:tabs>
                <w:tab w:val="left" w:pos="6375"/>
              </w:tabs>
              <w:ind w:left="0"/>
              <w:jc w:val="both"/>
              <w:rPr>
                <w:rFonts w:ascii="Times New Roman" w:hAnsi="Times New Roman" w:cs="Times New Roman"/>
                <w:sz w:val="24"/>
                <w:szCs w:val="24"/>
              </w:rPr>
            </w:pPr>
            <w:r w:rsidRPr="00E8015B">
              <w:rPr>
                <w:rFonts w:ascii="Times New Roman" w:hAnsi="Times New Roman" w:cs="Times New Roman"/>
                <w:sz w:val="24"/>
                <w:szCs w:val="24"/>
              </w:rPr>
              <w:t xml:space="preserve">Отвечает за психолого-педагогическое </w:t>
            </w:r>
            <w:r w:rsidRPr="00E8015B">
              <w:rPr>
                <w:rFonts w:ascii="Times New Roman" w:hAnsi="Times New Roman" w:cs="Times New Roman"/>
                <w:sz w:val="24"/>
                <w:szCs w:val="24"/>
              </w:rPr>
              <w:lastRenderedPageBreak/>
              <w:t>сопровождение Концепции, проводит сбор и обработку данных внеурочной деятельности, курирует совет профилактики, осуществляет связь с родителями и социальными партнерами</w:t>
            </w:r>
            <w:r>
              <w:rPr>
                <w:rFonts w:ascii="Times New Roman" w:hAnsi="Times New Roman" w:cs="Times New Roman"/>
                <w:sz w:val="24"/>
                <w:szCs w:val="24"/>
              </w:rPr>
              <w:t>.</w:t>
            </w:r>
          </w:p>
        </w:tc>
      </w:tr>
    </w:tbl>
    <w:p w:rsidR="00A22F0C" w:rsidRPr="00A22F0C" w:rsidRDefault="00A22F0C" w:rsidP="00A22F0C">
      <w:pPr>
        <w:pStyle w:val="a6"/>
        <w:tabs>
          <w:tab w:val="left" w:pos="6375"/>
        </w:tabs>
        <w:ind w:left="1080"/>
        <w:jc w:val="both"/>
        <w:rPr>
          <w:rFonts w:ascii="Times New Roman" w:hAnsi="Times New Roman" w:cs="Times New Roman"/>
          <w:sz w:val="24"/>
          <w:szCs w:val="24"/>
        </w:rPr>
      </w:pPr>
    </w:p>
    <w:p w:rsidR="00A851E0" w:rsidRDefault="00A851E0" w:rsidP="00C1364F">
      <w:pPr>
        <w:tabs>
          <w:tab w:val="left" w:pos="6375"/>
        </w:tabs>
        <w:jc w:val="both"/>
      </w:pPr>
    </w:p>
    <w:p w:rsidR="00A851E0" w:rsidRDefault="00A851E0" w:rsidP="0060546E">
      <w:pPr>
        <w:tabs>
          <w:tab w:val="left" w:pos="6375"/>
        </w:tabs>
      </w:pPr>
    </w:p>
    <w:p w:rsidR="00583A1F" w:rsidRDefault="00583A1F" w:rsidP="0060546E">
      <w:pPr>
        <w:tabs>
          <w:tab w:val="left" w:pos="6375"/>
        </w:tabs>
        <w:rPr>
          <w:rFonts w:ascii="Times New Roman" w:hAnsi="Times New Roman" w:cs="Times New Roman"/>
          <w:b/>
          <w:sz w:val="24"/>
          <w:szCs w:val="24"/>
        </w:rPr>
      </w:pPr>
      <w:r>
        <w:t xml:space="preserve"> </w:t>
      </w:r>
    </w:p>
    <w:p w:rsidR="0060546E" w:rsidRPr="0060546E" w:rsidRDefault="0060546E" w:rsidP="0060546E">
      <w:pPr>
        <w:tabs>
          <w:tab w:val="left" w:pos="6375"/>
        </w:tabs>
        <w:jc w:val="center"/>
        <w:rPr>
          <w:rFonts w:ascii="Times New Roman" w:hAnsi="Times New Roman" w:cs="Times New Roman"/>
          <w:b/>
          <w:sz w:val="24"/>
          <w:szCs w:val="24"/>
        </w:rPr>
      </w:pPr>
    </w:p>
    <w:sectPr w:rsidR="0060546E" w:rsidRPr="00605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6702602"/>
    <w:multiLevelType w:val="hybridMultilevel"/>
    <w:tmpl w:val="91889D40"/>
    <w:lvl w:ilvl="0" w:tplc="4FAE57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95504"/>
    <w:multiLevelType w:val="hybridMultilevel"/>
    <w:tmpl w:val="946A4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C7FCF"/>
    <w:multiLevelType w:val="multilevel"/>
    <w:tmpl w:val="0F7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F74998"/>
    <w:multiLevelType w:val="hybridMultilevel"/>
    <w:tmpl w:val="66CAA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AD11E9"/>
    <w:multiLevelType w:val="hybridMultilevel"/>
    <w:tmpl w:val="F1803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8A2EDD"/>
    <w:multiLevelType w:val="hybridMultilevel"/>
    <w:tmpl w:val="0C9297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706D541D"/>
    <w:multiLevelType w:val="hybridMultilevel"/>
    <w:tmpl w:val="34701094"/>
    <w:lvl w:ilvl="0" w:tplc="5998A9D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2EA5967"/>
    <w:multiLevelType w:val="multilevel"/>
    <w:tmpl w:val="18F4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9"/>
  </w:num>
  <w:num w:numId="5">
    <w:abstractNumId w:val="8"/>
  </w:num>
  <w:num w:numId="6">
    <w:abstractNumId w:val="2"/>
  </w:num>
  <w:num w:numId="7">
    <w:abstractNumId w:val="6"/>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2D"/>
    <w:rsid w:val="000C2E7A"/>
    <w:rsid w:val="000F5A06"/>
    <w:rsid w:val="0014542D"/>
    <w:rsid w:val="001628E8"/>
    <w:rsid w:val="00237D7E"/>
    <w:rsid w:val="002C539D"/>
    <w:rsid w:val="00303086"/>
    <w:rsid w:val="0037159A"/>
    <w:rsid w:val="00404CD4"/>
    <w:rsid w:val="004C6E83"/>
    <w:rsid w:val="00572CD9"/>
    <w:rsid w:val="005834ED"/>
    <w:rsid w:val="00583A1F"/>
    <w:rsid w:val="005E55A1"/>
    <w:rsid w:val="0060546E"/>
    <w:rsid w:val="00681F07"/>
    <w:rsid w:val="00683824"/>
    <w:rsid w:val="006D272B"/>
    <w:rsid w:val="00723467"/>
    <w:rsid w:val="008057DE"/>
    <w:rsid w:val="008C144A"/>
    <w:rsid w:val="008D278E"/>
    <w:rsid w:val="008E6F76"/>
    <w:rsid w:val="009248EE"/>
    <w:rsid w:val="00990AEE"/>
    <w:rsid w:val="009A38FC"/>
    <w:rsid w:val="00A22F0C"/>
    <w:rsid w:val="00A25984"/>
    <w:rsid w:val="00A851E0"/>
    <w:rsid w:val="00A97F1E"/>
    <w:rsid w:val="00B1594E"/>
    <w:rsid w:val="00B22C36"/>
    <w:rsid w:val="00B30651"/>
    <w:rsid w:val="00B62F08"/>
    <w:rsid w:val="00BD6483"/>
    <w:rsid w:val="00C04129"/>
    <w:rsid w:val="00C1364F"/>
    <w:rsid w:val="00C3117C"/>
    <w:rsid w:val="00C47CC9"/>
    <w:rsid w:val="00C66AC9"/>
    <w:rsid w:val="00C8361C"/>
    <w:rsid w:val="00CF2074"/>
    <w:rsid w:val="00DE1791"/>
    <w:rsid w:val="00E02989"/>
    <w:rsid w:val="00E064BA"/>
    <w:rsid w:val="00E34F48"/>
    <w:rsid w:val="00E8015B"/>
    <w:rsid w:val="00F521BB"/>
    <w:rsid w:val="00F66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6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4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546E"/>
    <w:rPr>
      <w:rFonts w:ascii="Tahoma" w:hAnsi="Tahoma" w:cs="Tahoma"/>
      <w:sz w:val="16"/>
      <w:szCs w:val="16"/>
    </w:rPr>
  </w:style>
  <w:style w:type="paragraph" w:customStyle="1" w:styleId="Default">
    <w:name w:val="Default"/>
    <w:rsid w:val="00583A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
    <w:rsid w:val="00583A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BD6483"/>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No Spacing"/>
    <w:uiPriority w:val="1"/>
    <w:qFormat/>
    <w:rsid w:val="00BD6483"/>
    <w:pPr>
      <w:spacing w:after="0" w:line="240" w:lineRule="auto"/>
    </w:pPr>
  </w:style>
  <w:style w:type="paragraph" w:styleId="a6">
    <w:name w:val="List Paragraph"/>
    <w:basedOn w:val="a"/>
    <w:uiPriority w:val="34"/>
    <w:qFormat/>
    <w:rsid w:val="006D272B"/>
    <w:pPr>
      <w:spacing w:after="160" w:line="259" w:lineRule="auto"/>
      <w:ind w:left="720"/>
      <w:contextualSpacing/>
    </w:pPr>
  </w:style>
  <w:style w:type="table" w:styleId="a7">
    <w:name w:val="Table Grid"/>
    <w:basedOn w:val="a1"/>
    <w:uiPriority w:val="59"/>
    <w:rsid w:val="000F5A0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link w:val="a9"/>
    <w:uiPriority w:val="99"/>
    <w:rsid w:val="000F5A0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9">
    <w:name w:val="Обычный (веб) Знак"/>
    <w:link w:val="a8"/>
    <w:uiPriority w:val="99"/>
    <w:locked/>
    <w:rsid w:val="000F5A06"/>
    <w:rPr>
      <w:rFonts w:ascii="Times New Roman" w:eastAsia="Calibri" w:hAnsi="Times New Roman" w:cs="Times New Roman"/>
      <w:sz w:val="24"/>
      <w:szCs w:val="24"/>
      <w:lang w:eastAsia="ru-RU"/>
    </w:rPr>
  </w:style>
  <w:style w:type="paragraph" w:customStyle="1" w:styleId="c3">
    <w:name w:val="c3"/>
    <w:basedOn w:val="a"/>
    <w:rsid w:val="000F5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5A06"/>
  </w:style>
  <w:style w:type="paragraph" w:customStyle="1" w:styleId="c23">
    <w:name w:val="c23"/>
    <w:basedOn w:val="a"/>
    <w:rsid w:val="00C13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364F"/>
  </w:style>
  <w:style w:type="paragraph" w:customStyle="1" w:styleId="aa">
    <w:name w:val="Содержимое таблицы"/>
    <w:basedOn w:val="a"/>
    <w:rsid w:val="00C1364F"/>
    <w:pPr>
      <w:widowControl w:val="0"/>
      <w:suppressLineNumbers/>
      <w:suppressAutoHyphens/>
      <w:spacing w:after="0" w:line="240" w:lineRule="auto"/>
    </w:pPr>
    <w:rPr>
      <w:rFonts w:ascii="Arial" w:eastAsia="SimSun" w:hAnsi="Arial" w:cs="Mangal"/>
      <w:kern w:val="2"/>
      <w:sz w:val="20"/>
      <w:szCs w:val="24"/>
      <w:lang w:eastAsia="hi-IN" w:bidi="hi-IN"/>
    </w:rPr>
  </w:style>
  <w:style w:type="paragraph" w:styleId="ab">
    <w:name w:val="Body Text"/>
    <w:basedOn w:val="a"/>
    <w:link w:val="ac"/>
    <w:rsid w:val="00B62F08"/>
    <w:pPr>
      <w:spacing w:after="0" w:line="240" w:lineRule="auto"/>
      <w:jc w:val="center"/>
    </w:pPr>
    <w:rPr>
      <w:rFonts w:ascii="Times New Roman" w:eastAsia="Times New Roman" w:hAnsi="Times New Roman" w:cs="Times New Roman"/>
      <w:sz w:val="32"/>
      <w:szCs w:val="20"/>
      <w:lang w:eastAsia="ru-RU"/>
    </w:rPr>
  </w:style>
  <w:style w:type="character" w:customStyle="1" w:styleId="ac">
    <w:name w:val="Основной текст Знак"/>
    <w:basedOn w:val="a0"/>
    <w:link w:val="ab"/>
    <w:rsid w:val="00B62F08"/>
    <w:rPr>
      <w:rFonts w:ascii="Times New Roman" w:eastAsia="Times New Roman" w:hAnsi="Times New Roman" w:cs="Times New Roman"/>
      <w:sz w:val="32"/>
      <w:szCs w:val="20"/>
      <w:lang w:eastAsia="ru-RU"/>
    </w:rPr>
  </w:style>
  <w:style w:type="paragraph" w:styleId="ad">
    <w:name w:val="Subtitle"/>
    <w:basedOn w:val="a"/>
    <w:next w:val="ab"/>
    <w:link w:val="ae"/>
    <w:qFormat/>
    <w:rsid w:val="00B62F08"/>
    <w:pPr>
      <w:suppressAutoHyphens/>
      <w:spacing w:after="0" w:line="240" w:lineRule="auto"/>
    </w:pPr>
    <w:rPr>
      <w:rFonts w:ascii="Times New Roman" w:eastAsia="Times New Roman" w:hAnsi="Times New Roman" w:cs="Times New Roman"/>
      <w:i/>
      <w:iCs/>
      <w:sz w:val="32"/>
      <w:szCs w:val="24"/>
      <w:lang w:eastAsia="ar-SA"/>
    </w:rPr>
  </w:style>
  <w:style w:type="character" w:customStyle="1" w:styleId="ae">
    <w:name w:val="Подзаголовок Знак"/>
    <w:basedOn w:val="a0"/>
    <w:link w:val="ad"/>
    <w:rsid w:val="00B62F08"/>
    <w:rPr>
      <w:rFonts w:ascii="Times New Roman" w:eastAsia="Times New Roman" w:hAnsi="Times New Roman" w:cs="Times New Roman"/>
      <w:i/>
      <w:iCs/>
      <w:sz w:val="32"/>
      <w:szCs w:val="24"/>
      <w:lang w:eastAsia="ar-SA"/>
    </w:rPr>
  </w:style>
  <w:style w:type="character" w:customStyle="1" w:styleId="10">
    <w:name w:val="Заголовок 1 Знак"/>
    <w:basedOn w:val="a0"/>
    <w:link w:val="1"/>
    <w:uiPriority w:val="9"/>
    <w:rsid w:val="00B3065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6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4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546E"/>
    <w:rPr>
      <w:rFonts w:ascii="Tahoma" w:hAnsi="Tahoma" w:cs="Tahoma"/>
      <w:sz w:val="16"/>
      <w:szCs w:val="16"/>
    </w:rPr>
  </w:style>
  <w:style w:type="paragraph" w:customStyle="1" w:styleId="Default">
    <w:name w:val="Default"/>
    <w:rsid w:val="00583A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
    <w:rsid w:val="00583A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BD6483"/>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No Spacing"/>
    <w:uiPriority w:val="1"/>
    <w:qFormat/>
    <w:rsid w:val="00BD6483"/>
    <w:pPr>
      <w:spacing w:after="0" w:line="240" w:lineRule="auto"/>
    </w:pPr>
  </w:style>
  <w:style w:type="paragraph" w:styleId="a6">
    <w:name w:val="List Paragraph"/>
    <w:basedOn w:val="a"/>
    <w:uiPriority w:val="34"/>
    <w:qFormat/>
    <w:rsid w:val="006D272B"/>
    <w:pPr>
      <w:spacing w:after="160" w:line="259" w:lineRule="auto"/>
      <w:ind w:left="720"/>
      <w:contextualSpacing/>
    </w:pPr>
  </w:style>
  <w:style w:type="table" w:styleId="a7">
    <w:name w:val="Table Grid"/>
    <w:basedOn w:val="a1"/>
    <w:uiPriority w:val="59"/>
    <w:rsid w:val="000F5A0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link w:val="a9"/>
    <w:uiPriority w:val="99"/>
    <w:rsid w:val="000F5A0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9">
    <w:name w:val="Обычный (веб) Знак"/>
    <w:link w:val="a8"/>
    <w:uiPriority w:val="99"/>
    <w:locked/>
    <w:rsid w:val="000F5A06"/>
    <w:rPr>
      <w:rFonts w:ascii="Times New Roman" w:eastAsia="Calibri" w:hAnsi="Times New Roman" w:cs="Times New Roman"/>
      <w:sz w:val="24"/>
      <w:szCs w:val="24"/>
      <w:lang w:eastAsia="ru-RU"/>
    </w:rPr>
  </w:style>
  <w:style w:type="paragraph" w:customStyle="1" w:styleId="c3">
    <w:name w:val="c3"/>
    <w:basedOn w:val="a"/>
    <w:rsid w:val="000F5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5A06"/>
  </w:style>
  <w:style w:type="paragraph" w:customStyle="1" w:styleId="c23">
    <w:name w:val="c23"/>
    <w:basedOn w:val="a"/>
    <w:rsid w:val="00C13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364F"/>
  </w:style>
  <w:style w:type="paragraph" w:customStyle="1" w:styleId="aa">
    <w:name w:val="Содержимое таблицы"/>
    <w:basedOn w:val="a"/>
    <w:rsid w:val="00C1364F"/>
    <w:pPr>
      <w:widowControl w:val="0"/>
      <w:suppressLineNumbers/>
      <w:suppressAutoHyphens/>
      <w:spacing w:after="0" w:line="240" w:lineRule="auto"/>
    </w:pPr>
    <w:rPr>
      <w:rFonts w:ascii="Arial" w:eastAsia="SimSun" w:hAnsi="Arial" w:cs="Mangal"/>
      <w:kern w:val="2"/>
      <w:sz w:val="20"/>
      <w:szCs w:val="24"/>
      <w:lang w:eastAsia="hi-IN" w:bidi="hi-IN"/>
    </w:rPr>
  </w:style>
  <w:style w:type="paragraph" w:styleId="ab">
    <w:name w:val="Body Text"/>
    <w:basedOn w:val="a"/>
    <w:link w:val="ac"/>
    <w:rsid w:val="00B62F08"/>
    <w:pPr>
      <w:spacing w:after="0" w:line="240" w:lineRule="auto"/>
      <w:jc w:val="center"/>
    </w:pPr>
    <w:rPr>
      <w:rFonts w:ascii="Times New Roman" w:eastAsia="Times New Roman" w:hAnsi="Times New Roman" w:cs="Times New Roman"/>
      <w:sz w:val="32"/>
      <w:szCs w:val="20"/>
      <w:lang w:eastAsia="ru-RU"/>
    </w:rPr>
  </w:style>
  <w:style w:type="character" w:customStyle="1" w:styleId="ac">
    <w:name w:val="Основной текст Знак"/>
    <w:basedOn w:val="a0"/>
    <w:link w:val="ab"/>
    <w:rsid w:val="00B62F08"/>
    <w:rPr>
      <w:rFonts w:ascii="Times New Roman" w:eastAsia="Times New Roman" w:hAnsi="Times New Roman" w:cs="Times New Roman"/>
      <w:sz w:val="32"/>
      <w:szCs w:val="20"/>
      <w:lang w:eastAsia="ru-RU"/>
    </w:rPr>
  </w:style>
  <w:style w:type="paragraph" w:styleId="ad">
    <w:name w:val="Subtitle"/>
    <w:basedOn w:val="a"/>
    <w:next w:val="ab"/>
    <w:link w:val="ae"/>
    <w:qFormat/>
    <w:rsid w:val="00B62F08"/>
    <w:pPr>
      <w:suppressAutoHyphens/>
      <w:spacing w:after="0" w:line="240" w:lineRule="auto"/>
    </w:pPr>
    <w:rPr>
      <w:rFonts w:ascii="Times New Roman" w:eastAsia="Times New Roman" w:hAnsi="Times New Roman" w:cs="Times New Roman"/>
      <w:i/>
      <w:iCs/>
      <w:sz w:val="32"/>
      <w:szCs w:val="24"/>
      <w:lang w:eastAsia="ar-SA"/>
    </w:rPr>
  </w:style>
  <w:style w:type="character" w:customStyle="1" w:styleId="ae">
    <w:name w:val="Подзаголовок Знак"/>
    <w:basedOn w:val="a0"/>
    <w:link w:val="ad"/>
    <w:rsid w:val="00B62F08"/>
    <w:rPr>
      <w:rFonts w:ascii="Times New Roman" w:eastAsia="Times New Roman" w:hAnsi="Times New Roman" w:cs="Times New Roman"/>
      <w:i/>
      <w:iCs/>
      <w:sz w:val="32"/>
      <w:szCs w:val="24"/>
      <w:lang w:eastAsia="ar-SA"/>
    </w:rPr>
  </w:style>
  <w:style w:type="character" w:customStyle="1" w:styleId="10">
    <w:name w:val="Заголовок 1 Знак"/>
    <w:basedOn w:val="a0"/>
    <w:link w:val="1"/>
    <w:uiPriority w:val="9"/>
    <w:rsid w:val="00B3065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7517">
      <w:bodyDiv w:val="1"/>
      <w:marLeft w:val="0"/>
      <w:marRight w:val="0"/>
      <w:marTop w:val="0"/>
      <w:marBottom w:val="0"/>
      <w:divBdr>
        <w:top w:val="none" w:sz="0" w:space="0" w:color="auto"/>
        <w:left w:val="none" w:sz="0" w:space="0" w:color="auto"/>
        <w:bottom w:val="none" w:sz="0" w:space="0" w:color="auto"/>
        <w:right w:val="none" w:sz="0" w:space="0" w:color="auto"/>
      </w:divBdr>
    </w:div>
    <w:div w:id="920453168">
      <w:bodyDiv w:val="1"/>
      <w:marLeft w:val="0"/>
      <w:marRight w:val="0"/>
      <w:marTop w:val="0"/>
      <w:marBottom w:val="0"/>
      <w:divBdr>
        <w:top w:val="none" w:sz="0" w:space="0" w:color="auto"/>
        <w:left w:val="none" w:sz="0" w:space="0" w:color="auto"/>
        <w:bottom w:val="none" w:sz="0" w:space="0" w:color="auto"/>
        <w:right w:val="none" w:sz="0" w:space="0" w:color="auto"/>
      </w:divBdr>
    </w:div>
    <w:div w:id="923105782">
      <w:bodyDiv w:val="1"/>
      <w:marLeft w:val="0"/>
      <w:marRight w:val="0"/>
      <w:marTop w:val="0"/>
      <w:marBottom w:val="0"/>
      <w:divBdr>
        <w:top w:val="none" w:sz="0" w:space="0" w:color="auto"/>
        <w:left w:val="none" w:sz="0" w:space="0" w:color="auto"/>
        <w:bottom w:val="none" w:sz="0" w:space="0" w:color="auto"/>
        <w:right w:val="none" w:sz="0" w:space="0" w:color="auto"/>
      </w:divBdr>
    </w:div>
    <w:div w:id="17436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19</Pages>
  <Words>5452</Words>
  <Characters>31078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2021-04-19T11:43:00Z</dcterms:created>
  <dcterms:modified xsi:type="dcterms:W3CDTF">2021-04-26T11:48:00Z</dcterms:modified>
</cp:coreProperties>
</file>